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416E4" w14:textId="6130F90E" w:rsidR="00F23152" w:rsidRPr="00A27E76" w:rsidRDefault="00F23152">
      <w:pPr>
        <w:pStyle w:val="a3"/>
        <w:ind w:left="301"/>
        <w:rPr>
          <w:rFonts w:ascii="PT Astra Serif" w:hAnsi="PT Astra Serif"/>
          <w:sz w:val="20"/>
        </w:rPr>
      </w:pPr>
    </w:p>
    <w:p w14:paraId="2EEF0A3C" w14:textId="1E82F4B4" w:rsidR="00F23152" w:rsidRPr="00A27E76" w:rsidRDefault="001A661D">
      <w:pPr>
        <w:rPr>
          <w:rFonts w:ascii="PT Astra Serif" w:hAnsi="PT Astra Serif"/>
          <w:sz w:val="20"/>
        </w:rPr>
        <w:sectPr w:rsidR="00F23152" w:rsidRPr="00A27E76">
          <w:type w:val="continuous"/>
          <w:pgSz w:w="11910" w:h="16840"/>
          <w:pgMar w:top="1120" w:right="340" w:bottom="280" w:left="1400" w:header="720" w:footer="720" w:gutter="0"/>
          <w:cols w:space="720"/>
        </w:sectPr>
      </w:pPr>
      <w:r w:rsidRPr="001A661D">
        <w:rPr>
          <w:rFonts w:ascii="PT Astra Serif" w:hAnsi="PT Astra Serif"/>
          <w:noProof/>
          <w:sz w:val="20"/>
          <w:lang w:eastAsia="ru-RU"/>
        </w:rPr>
        <w:drawing>
          <wp:inline distT="0" distB="0" distL="0" distR="0" wp14:anchorId="20ACB210" wp14:editId="06E63174">
            <wp:extent cx="6457950" cy="9137226"/>
            <wp:effectExtent l="0" t="0" r="0" b="6985"/>
            <wp:docPr id="2" name="Рисунок 2" descr="C:\Users\inna_\OneDrive\Рабочий стол\программы 22-23\Image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913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3687EBC" w14:textId="77777777" w:rsidR="007D3195" w:rsidRPr="00A27E76" w:rsidRDefault="007D3195" w:rsidP="00F24CB4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27E76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7AD2AB17" w14:textId="77777777" w:rsidR="00F24CB4" w:rsidRPr="00A27E76" w:rsidRDefault="00F24CB4" w:rsidP="00F24CB4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7EFA856A" w14:textId="77777777" w:rsidR="00F23152" w:rsidRPr="00A27E76" w:rsidRDefault="00C476CE" w:rsidP="00D31455">
      <w:pPr>
        <w:pStyle w:val="1"/>
        <w:numPr>
          <w:ilvl w:val="0"/>
          <w:numId w:val="3"/>
        </w:numPr>
        <w:tabs>
          <w:tab w:val="left" w:pos="1382"/>
        </w:tabs>
        <w:spacing w:before="72"/>
        <w:jc w:val="center"/>
        <w:rPr>
          <w:rFonts w:ascii="PT Astra Serif" w:hAnsi="PT Astra Serif"/>
        </w:rPr>
      </w:pPr>
      <w:r w:rsidRPr="00A27E76">
        <w:rPr>
          <w:rFonts w:ascii="PT Astra Serif" w:hAnsi="PT Astra Serif"/>
        </w:rPr>
        <w:t>Комплекс</w:t>
      </w:r>
      <w:r w:rsidRPr="00A27E76">
        <w:rPr>
          <w:rFonts w:ascii="PT Astra Serif" w:hAnsi="PT Astra Serif"/>
          <w:spacing w:val="-7"/>
        </w:rPr>
        <w:t xml:space="preserve"> </w:t>
      </w:r>
      <w:r w:rsidRPr="00A27E76">
        <w:rPr>
          <w:rFonts w:ascii="PT Astra Serif" w:hAnsi="PT Astra Serif"/>
        </w:rPr>
        <w:t>основных</w:t>
      </w:r>
      <w:r w:rsidRPr="00A27E76">
        <w:rPr>
          <w:rFonts w:ascii="PT Astra Serif" w:hAnsi="PT Astra Serif"/>
          <w:spacing w:val="-3"/>
        </w:rPr>
        <w:t xml:space="preserve"> </w:t>
      </w:r>
      <w:r w:rsidRPr="00A27E76">
        <w:rPr>
          <w:rFonts w:ascii="PT Astra Serif" w:hAnsi="PT Astra Serif"/>
        </w:rPr>
        <w:t>характеристик</w:t>
      </w:r>
      <w:r w:rsidRPr="00A27E76">
        <w:rPr>
          <w:rFonts w:ascii="PT Astra Serif" w:hAnsi="PT Astra Serif"/>
          <w:spacing w:val="-4"/>
        </w:rPr>
        <w:t xml:space="preserve"> </w:t>
      </w:r>
      <w:r w:rsidRPr="00A27E76">
        <w:rPr>
          <w:rFonts w:ascii="PT Astra Serif" w:hAnsi="PT Astra Serif"/>
        </w:rPr>
        <w:t>программы</w:t>
      </w:r>
    </w:p>
    <w:p w14:paraId="6BDD41A5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222C46D0" w14:textId="77777777" w:rsidR="00F23152" w:rsidRPr="00A27E76" w:rsidRDefault="00F23152">
      <w:pPr>
        <w:pStyle w:val="a3"/>
        <w:spacing w:before="7"/>
        <w:ind w:left="0"/>
        <w:rPr>
          <w:rFonts w:ascii="PT Astra Serif" w:hAnsi="PT Astra Serif"/>
          <w:b/>
          <w:sz w:val="24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877"/>
        <w:gridCol w:w="3162"/>
      </w:tblGrid>
      <w:tr w:rsidR="00F23152" w:rsidRPr="00A27E76" w14:paraId="53E8F502" w14:textId="77777777">
        <w:trPr>
          <w:trHeight w:val="409"/>
        </w:trPr>
        <w:tc>
          <w:tcPr>
            <w:tcW w:w="5877" w:type="dxa"/>
          </w:tcPr>
          <w:p w14:paraId="17A55462" w14:textId="77777777" w:rsidR="00F23152" w:rsidRPr="00A27E76" w:rsidRDefault="00C476CE">
            <w:pPr>
              <w:pStyle w:val="TableParagraph"/>
              <w:spacing w:line="311" w:lineRule="exact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1.1.</w:t>
            </w:r>
            <w:r w:rsidRPr="00A27E76">
              <w:rPr>
                <w:rFonts w:ascii="PT Astra Serif" w:hAnsi="PT Astra Serif"/>
                <w:spacing w:val="-2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Пояснительная</w:t>
            </w:r>
            <w:r w:rsidRPr="00A27E76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записка</w:t>
            </w:r>
          </w:p>
        </w:tc>
        <w:tc>
          <w:tcPr>
            <w:tcW w:w="3162" w:type="dxa"/>
          </w:tcPr>
          <w:p w14:paraId="3CA2FDA2" w14:textId="77777777" w:rsidR="00F23152" w:rsidRPr="00A27E76" w:rsidRDefault="00C476CE">
            <w:pPr>
              <w:pStyle w:val="TableParagraph"/>
              <w:spacing w:line="311" w:lineRule="exact"/>
              <w:ind w:right="201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</w:t>
            </w:r>
            <w:r w:rsidRPr="00A27E76">
              <w:rPr>
                <w:rFonts w:ascii="PT Astra Serif" w:hAnsi="PT Astra Serif"/>
                <w:spacing w:val="-1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3</w:t>
            </w:r>
          </w:p>
        </w:tc>
      </w:tr>
      <w:tr w:rsidR="00F23152" w:rsidRPr="00A27E76" w14:paraId="43E93C18" w14:textId="77777777">
        <w:trPr>
          <w:trHeight w:val="409"/>
        </w:trPr>
        <w:tc>
          <w:tcPr>
            <w:tcW w:w="5877" w:type="dxa"/>
          </w:tcPr>
          <w:p w14:paraId="2B0C40AB" w14:textId="77777777" w:rsidR="00F23152" w:rsidRPr="00A27E76" w:rsidRDefault="00C476CE">
            <w:pPr>
              <w:pStyle w:val="TableParagraph"/>
              <w:spacing w:before="87" w:line="302" w:lineRule="exact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1.2.</w:t>
            </w:r>
            <w:r w:rsidRPr="00A27E76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Содержание</w:t>
            </w:r>
            <w:r w:rsidRPr="00A27E76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программы</w:t>
            </w:r>
          </w:p>
        </w:tc>
        <w:tc>
          <w:tcPr>
            <w:tcW w:w="3162" w:type="dxa"/>
          </w:tcPr>
          <w:p w14:paraId="1019AC07" w14:textId="77777777" w:rsidR="00F23152" w:rsidRPr="00A27E76" w:rsidRDefault="00C476CE">
            <w:pPr>
              <w:pStyle w:val="TableParagraph"/>
              <w:spacing w:before="87" w:line="302" w:lineRule="exact"/>
              <w:ind w:right="198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</w:t>
            </w:r>
            <w:r w:rsidRPr="00A27E76">
              <w:rPr>
                <w:rFonts w:ascii="PT Astra Serif" w:hAnsi="PT Astra Serif"/>
                <w:spacing w:val="-1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9</w:t>
            </w:r>
          </w:p>
        </w:tc>
      </w:tr>
    </w:tbl>
    <w:p w14:paraId="65B33D5B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2845C7B1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180A9FE7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6AA52926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5D28748A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17"/>
        </w:rPr>
      </w:pPr>
    </w:p>
    <w:p w14:paraId="740BB4E3" w14:textId="77777777" w:rsidR="00F23152" w:rsidRPr="00A27E76" w:rsidRDefault="00C476CE" w:rsidP="00D31455">
      <w:pPr>
        <w:pStyle w:val="a4"/>
        <w:numPr>
          <w:ilvl w:val="0"/>
          <w:numId w:val="3"/>
        </w:numPr>
        <w:tabs>
          <w:tab w:val="left" w:pos="1968"/>
        </w:tabs>
        <w:spacing w:before="89"/>
        <w:jc w:val="center"/>
        <w:rPr>
          <w:rFonts w:ascii="PT Astra Serif" w:hAnsi="PT Astra Serif"/>
          <w:b/>
          <w:sz w:val="28"/>
        </w:rPr>
      </w:pPr>
      <w:r w:rsidRPr="00A27E76">
        <w:rPr>
          <w:rFonts w:ascii="PT Astra Serif" w:hAnsi="PT Astra Serif"/>
          <w:b/>
          <w:sz w:val="28"/>
        </w:rPr>
        <w:t>Комплекс</w:t>
      </w:r>
      <w:r w:rsidRPr="00A27E76">
        <w:rPr>
          <w:rFonts w:ascii="PT Astra Serif" w:hAnsi="PT Astra Serif"/>
          <w:b/>
          <w:spacing w:val="-7"/>
          <w:sz w:val="28"/>
        </w:rPr>
        <w:t xml:space="preserve"> </w:t>
      </w:r>
      <w:r w:rsidRPr="00A27E76">
        <w:rPr>
          <w:rFonts w:ascii="PT Astra Serif" w:hAnsi="PT Astra Serif"/>
          <w:b/>
          <w:sz w:val="28"/>
        </w:rPr>
        <w:t>организационно-педагогических</w:t>
      </w:r>
      <w:r w:rsidRPr="00A27E76">
        <w:rPr>
          <w:rFonts w:ascii="PT Astra Serif" w:hAnsi="PT Astra Serif"/>
          <w:b/>
          <w:spacing w:val="-2"/>
          <w:sz w:val="28"/>
        </w:rPr>
        <w:t xml:space="preserve"> </w:t>
      </w:r>
      <w:r w:rsidRPr="00A27E76">
        <w:rPr>
          <w:rFonts w:ascii="PT Astra Serif" w:hAnsi="PT Astra Serif"/>
          <w:b/>
          <w:sz w:val="28"/>
        </w:rPr>
        <w:t>условий</w:t>
      </w:r>
    </w:p>
    <w:p w14:paraId="002751BE" w14:textId="77777777" w:rsidR="00F23152" w:rsidRPr="00A27E76" w:rsidRDefault="00F23152">
      <w:pPr>
        <w:pStyle w:val="a3"/>
        <w:ind w:left="0"/>
        <w:rPr>
          <w:rFonts w:ascii="PT Astra Serif" w:hAnsi="PT Astra Serif"/>
          <w:b/>
          <w:sz w:val="20"/>
        </w:rPr>
      </w:pPr>
    </w:p>
    <w:p w14:paraId="7F77A170" w14:textId="77777777" w:rsidR="00F23152" w:rsidRPr="00A27E76" w:rsidRDefault="00E20266">
      <w:pPr>
        <w:pStyle w:val="a3"/>
        <w:ind w:left="0"/>
        <w:rPr>
          <w:rFonts w:ascii="PT Astra Serif" w:hAnsi="PT Astra Serif"/>
          <w:b/>
          <w:sz w:val="20"/>
        </w:rPr>
      </w:pPr>
      <w:r w:rsidRPr="00A27E76">
        <w:rPr>
          <w:rFonts w:ascii="PT Astra Serif" w:eastAsia="Arial" w:hAnsi="PT Astra Serif"/>
        </w:rPr>
        <w:t xml:space="preserve">    2.1</w:t>
      </w:r>
      <w:r w:rsidR="00D14B0C" w:rsidRPr="00A27E76">
        <w:rPr>
          <w:rFonts w:ascii="PT Astra Serif" w:eastAsia="Arial" w:hAnsi="PT Astra Serif"/>
        </w:rPr>
        <w:t>.</w:t>
      </w:r>
      <w:r w:rsidRPr="00A27E76">
        <w:rPr>
          <w:rFonts w:ascii="PT Astra Serif" w:eastAsia="Arial" w:hAnsi="PT Astra Serif"/>
        </w:rPr>
        <w:t xml:space="preserve"> Учебный план</w:t>
      </w:r>
      <w:r w:rsidR="00F24CB4" w:rsidRPr="00A27E76">
        <w:rPr>
          <w:rFonts w:ascii="PT Astra Serif" w:eastAsia="Arial" w:hAnsi="PT Astra Serif"/>
        </w:rPr>
        <w:t xml:space="preserve">                                                                                 стр. 1</w:t>
      </w:r>
      <w:r w:rsidR="00A27E76">
        <w:rPr>
          <w:rFonts w:ascii="PT Astra Serif" w:eastAsia="Arial" w:hAnsi="PT Astra Serif"/>
        </w:rPr>
        <w:t>1</w:t>
      </w:r>
    </w:p>
    <w:p w14:paraId="2B794777" w14:textId="77777777" w:rsidR="00F23152" w:rsidRPr="00A27E76" w:rsidRDefault="00F23152">
      <w:pPr>
        <w:pStyle w:val="a3"/>
        <w:spacing w:before="10"/>
        <w:ind w:left="0"/>
        <w:rPr>
          <w:rFonts w:ascii="PT Astra Serif" w:hAnsi="PT Astra Serif"/>
          <w:b/>
          <w:sz w:val="20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6341"/>
        <w:gridCol w:w="2743"/>
      </w:tblGrid>
      <w:tr w:rsidR="00F23152" w:rsidRPr="00A27E76" w14:paraId="3323B852" w14:textId="77777777">
        <w:trPr>
          <w:trHeight w:val="408"/>
        </w:trPr>
        <w:tc>
          <w:tcPr>
            <w:tcW w:w="6341" w:type="dxa"/>
          </w:tcPr>
          <w:p w14:paraId="66B7792B" w14:textId="77777777" w:rsidR="00F23152" w:rsidRPr="00A27E76" w:rsidRDefault="00C476CE" w:rsidP="00E20266">
            <w:pPr>
              <w:pStyle w:val="TableParagraph"/>
              <w:spacing w:line="311" w:lineRule="exact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</w:t>
            </w:r>
            <w:r w:rsidR="00E20266" w:rsidRPr="00A27E76">
              <w:rPr>
                <w:rFonts w:ascii="PT Astra Serif" w:hAnsi="PT Astra Serif"/>
                <w:sz w:val="28"/>
              </w:rPr>
              <w:t>2</w:t>
            </w:r>
            <w:r w:rsidRPr="00A27E76">
              <w:rPr>
                <w:rFonts w:ascii="PT Astra Serif" w:hAnsi="PT Astra Serif"/>
                <w:sz w:val="28"/>
              </w:rPr>
              <w:t>.</w:t>
            </w:r>
            <w:r w:rsidRPr="00A27E76">
              <w:rPr>
                <w:rFonts w:ascii="PT Astra Serif" w:hAnsi="PT Astra Serif"/>
                <w:spacing w:val="-2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Календарный</w:t>
            </w:r>
            <w:r w:rsidRPr="00A27E76">
              <w:rPr>
                <w:rFonts w:ascii="PT Astra Serif" w:hAnsi="PT Astra Serif"/>
                <w:spacing w:val="66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учебный</w:t>
            </w:r>
            <w:r w:rsidRPr="00A27E76">
              <w:rPr>
                <w:rFonts w:ascii="PT Astra Serif" w:hAnsi="PT Astra Serif"/>
                <w:spacing w:val="66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график</w:t>
            </w:r>
          </w:p>
        </w:tc>
        <w:tc>
          <w:tcPr>
            <w:tcW w:w="2743" w:type="dxa"/>
          </w:tcPr>
          <w:p w14:paraId="27B057C4" w14:textId="77777777" w:rsidR="00F23152" w:rsidRPr="00A27E76" w:rsidRDefault="00C476CE" w:rsidP="00A27E76">
            <w:pPr>
              <w:pStyle w:val="TableParagraph"/>
              <w:spacing w:line="311" w:lineRule="exact"/>
              <w:ind w:right="198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</w:t>
            </w:r>
            <w:r w:rsidR="00DF64AC" w:rsidRPr="00A27E76">
              <w:rPr>
                <w:rFonts w:ascii="PT Astra Serif" w:hAnsi="PT Astra Serif"/>
                <w:sz w:val="28"/>
              </w:rPr>
              <w:t xml:space="preserve"> 1</w:t>
            </w:r>
            <w:r w:rsidR="00A27E76">
              <w:rPr>
                <w:rFonts w:ascii="PT Astra Serif" w:hAnsi="PT Astra Serif"/>
                <w:sz w:val="28"/>
              </w:rPr>
              <w:t>5</w:t>
            </w:r>
          </w:p>
        </w:tc>
      </w:tr>
      <w:tr w:rsidR="00F23152" w:rsidRPr="00A27E76" w14:paraId="584E0CDD" w14:textId="77777777">
        <w:trPr>
          <w:trHeight w:val="507"/>
        </w:trPr>
        <w:tc>
          <w:tcPr>
            <w:tcW w:w="6341" w:type="dxa"/>
          </w:tcPr>
          <w:p w14:paraId="7C62EB84" w14:textId="2A2EDAD1" w:rsidR="00F23152" w:rsidRPr="00A27E76" w:rsidRDefault="00C476CE" w:rsidP="00E20266">
            <w:pPr>
              <w:pStyle w:val="TableParagraph"/>
              <w:spacing w:before="86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</w:t>
            </w:r>
            <w:r w:rsidR="00E20266" w:rsidRPr="00A27E76">
              <w:rPr>
                <w:rFonts w:ascii="PT Astra Serif" w:hAnsi="PT Astra Serif"/>
                <w:sz w:val="28"/>
              </w:rPr>
              <w:t>3</w:t>
            </w:r>
            <w:r w:rsidRPr="00A27E76">
              <w:rPr>
                <w:rFonts w:ascii="PT Astra Serif" w:hAnsi="PT Astra Serif"/>
                <w:sz w:val="28"/>
              </w:rPr>
              <w:t>.</w:t>
            </w:r>
            <w:r w:rsidR="007E0726">
              <w:rPr>
                <w:rFonts w:ascii="PT Astra Serif" w:hAnsi="PT Astra Serif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Условия</w:t>
            </w:r>
            <w:r w:rsidRPr="00A27E76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реализации</w:t>
            </w:r>
            <w:r w:rsidRPr="00A27E76">
              <w:rPr>
                <w:rFonts w:ascii="PT Astra Serif" w:hAnsi="PT Astra Serif"/>
                <w:spacing w:val="-2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программы</w:t>
            </w:r>
          </w:p>
        </w:tc>
        <w:tc>
          <w:tcPr>
            <w:tcW w:w="2743" w:type="dxa"/>
          </w:tcPr>
          <w:p w14:paraId="79F21CF6" w14:textId="77777777" w:rsidR="00F23152" w:rsidRPr="00A27E76" w:rsidRDefault="00C476CE" w:rsidP="00A27E76">
            <w:pPr>
              <w:pStyle w:val="TableParagraph"/>
              <w:spacing w:before="86"/>
              <w:ind w:right="198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</w:t>
            </w:r>
            <w:r w:rsidRPr="00A27E76">
              <w:rPr>
                <w:rFonts w:ascii="PT Astra Serif" w:hAnsi="PT Astra Serif"/>
                <w:spacing w:val="-1"/>
                <w:sz w:val="28"/>
              </w:rPr>
              <w:t xml:space="preserve"> </w:t>
            </w:r>
            <w:r w:rsidR="00A27E76">
              <w:rPr>
                <w:rFonts w:ascii="PT Astra Serif" w:hAnsi="PT Astra Serif"/>
                <w:sz w:val="28"/>
              </w:rPr>
              <w:t>20</w:t>
            </w:r>
          </w:p>
        </w:tc>
      </w:tr>
      <w:tr w:rsidR="00F23152" w:rsidRPr="00A27E76" w14:paraId="41E7AE44" w14:textId="77777777">
        <w:trPr>
          <w:trHeight w:val="854"/>
        </w:trPr>
        <w:tc>
          <w:tcPr>
            <w:tcW w:w="6341" w:type="dxa"/>
          </w:tcPr>
          <w:p w14:paraId="45507218" w14:textId="77777777" w:rsidR="00F23152" w:rsidRPr="00A27E76" w:rsidRDefault="00C476CE" w:rsidP="00E20266">
            <w:pPr>
              <w:pStyle w:val="TableParagraph"/>
              <w:spacing w:before="87" w:line="256" w:lineRule="auto"/>
              <w:ind w:left="200" w:right="1727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</w:t>
            </w:r>
            <w:r w:rsidR="00E20266" w:rsidRPr="00A27E76">
              <w:rPr>
                <w:rFonts w:ascii="PT Astra Serif" w:hAnsi="PT Astra Serif"/>
                <w:sz w:val="28"/>
              </w:rPr>
              <w:t>4</w:t>
            </w:r>
            <w:r w:rsidRPr="00A27E76">
              <w:rPr>
                <w:rFonts w:ascii="PT Astra Serif" w:hAnsi="PT Astra Serif"/>
                <w:sz w:val="28"/>
              </w:rPr>
              <w:t>.</w:t>
            </w:r>
            <w:r w:rsidRPr="00A27E76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Формы</w:t>
            </w:r>
            <w:r w:rsidRPr="00A27E76">
              <w:rPr>
                <w:rFonts w:ascii="PT Astra Serif" w:hAnsi="PT Astra Serif"/>
                <w:spacing w:val="-2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аттестации</w:t>
            </w:r>
            <w:r w:rsidRPr="00A27E76">
              <w:rPr>
                <w:rFonts w:ascii="PT Astra Serif" w:hAnsi="PT Astra Serif"/>
                <w:spacing w:val="65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и</w:t>
            </w:r>
            <w:r w:rsidRPr="00A27E76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оценочные</w:t>
            </w:r>
            <w:r w:rsidRPr="00A27E76">
              <w:rPr>
                <w:rFonts w:ascii="PT Astra Serif" w:hAnsi="PT Astra Serif"/>
                <w:spacing w:val="-67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материалы</w:t>
            </w:r>
          </w:p>
        </w:tc>
        <w:tc>
          <w:tcPr>
            <w:tcW w:w="2743" w:type="dxa"/>
          </w:tcPr>
          <w:p w14:paraId="3A35ED91" w14:textId="77777777" w:rsidR="00F23152" w:rsidRPr="00A27E76" w:rsidRDefault="00DF64AC" w:rsidP="00A27E76">
            <w:pPr>
              <w:pStyle w:val="TableParagraph"/>
              <w:spacing w:before="87"/>
              <w:ind w:right="199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стр.2</w:t>
            </w:r>
            <w:r w:rsidR="00A27E76">
              <w:rPr>
                <w:rFonts w:ascii="PT Astra Serif" w:hAnsi="PT Astra Serif"/>
                <w:sz w:val="28"/>
              </w:rPr>
              <w:t>1</w:t>
            </w:r>
          </w:p>
        </w:tc>
      </w:tr>
      <w:tr w:rsidR="00F23152" w:rsidRPr="00A27E76" w14:paraId="3A446F1C" w14:textId="77777777">
        <w:trPr>
          <w:trHeight w:val="507"/>
        </w:trPr>
        <w:tc>
          <w:tcPr>
            <w:tcW w:w="6341" w:type="dxa"/>
          </w:tcPr>
          <w:p w14:paraId="70153154" w14:textId="77777777" w:rsidR="00F23152" w:rsidRPr="00A27E76" w:rsidRDefault="00C476CE" w:rsidP="00E20266">
            <w:pPr>
              <w:pStyle w:val="TableParagraph"/>
              <w:spacing w:before="87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</w:t>
            </w:r>
            <w:r w:rsidR="00E20266" w:rsidRPr="00A27E76">
              <w:rPr>
                <w:rFonts w:ascii="PT Astra Serif" w:hAnsi="PT Astra Serif"/>
                <w:sz w:val="28"/>
              </w:rPr>
              <w:t>5</w:t>
            </w:r>
            <w:r w:rsidRPr="00A27E76">
              <w:rPr>
                <w:rFonts w:ascii="PT Astra Serif" w:hAnsi="PT Astra Serif"/>
                <w:sz w:val="28"/>
              </w:rPr>
              <w:t>.</w:t>
            </w:r>
            <w:r w:rsidRPr="00A27E76">
              <w:rPr>
                <w:rFonts w:ascii="PT Astra Serif" w:hAnsi="PT Astra Serif"/>
                <w:spacing w:val="-2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Методические</w:t>
            </w:r>
            <w:r w:rsidRPr="00A27E76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материалы</w:t>
            </w:r>
          </w:p>
          <w:p w14:paraId="7812606B" w14:textId="77777777" w:rsidR="00E20266" w:rsidRPr="00A27E76" w:rsidRDefault="00E20266" w:rsidP="00DF64AC">
            <w:pPr>
              <w:pStyle w:val="TableParagraph"/>
              <w:spacing w:before="87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2.6. Восп</w:t>
            </w:r>
            <w:r w:rsidR="00DF64AC" w:rsidRPr="00A27E76">
              <w:rPr>
                <w:rFonts w:ascii="PT Astra Serif" w:hAnsi="PT Astra Serif"/>
                <w:sz w:val="28"/>
              </w:rPr>
              <w:t>итательный компонент программы</w:t>
            </w:r>
            <w:r w:rsidRPr="00A27E76">
              <w:rPr>
                <w:rFonts w:ascii="PT Astra Serif" w:hAnsi="PT Astra Serif"/>
                <w:sz w:val="28"/>
              </w:rPr>
              <w:t xml:space="preserve">                                                        </w:t>
            </w:r>
          </w:p>
        </w:tc>
        <w:tc>
          <w:tcPr>
            <w:tcW w:w="2743" w:type="dxa"/>
          </w:tcPr>
          <w:p w14:paraId="7409E147" w14:textId="77777777" w:rsidR="00DF64AC" w:rsidRPr="00A27E76" w:rsidRDefault="00DF64AC" w:rsidP="00DF64AC">
            <w:pPr>
              <w:pStyle w:val="TableParagraph"/>
              <w:spacing w:before="87"/>
              <w:ind w:right="199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стр.2</w:t>
            </w:r>
            <w:r w:rsidR="00A27E76">
              <w:rPr>
                <w:rFonts w:ascii="PT Astra Serif" w:hAnsi="PT Astra Serif"/>
                <w:sz w:val="28"/>
              </w:rPr>
              <w:t>1</w:t>
            </w:r>
          </w:p>
          <w:p w14:paraId="3A145D1A" w14:textId="45FD86F2" w:rsidR="00F23152" w:rsidRPr="00A27E76" w:rsidRDefault="007E0726" w:rsidP="00A27E76">
            <w:pPr>
              <w:pStyle w:val="TableParagraph"/>
              <w:spacing w:before="87"/>
              <w:ind w:right="199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</w:rPr>
              <w:t xml:space="preserve">     </w:t>
            </w:r>
            <w:r w:rsidR="00DF64AC" w:rsidRPr="00A27E76">
              <w:rPr>
                <w:rFonts w:ascii="PT Astra Serif" w:hAnsi="PT Astra Serif"/>
                <w:sz w:val="28"/>
              </w:rPr>
              <w:t>стр. 2</w:t>
            </w:r>
            <w:r w:rsidR="00A27E76">
              <w:rPr>
                <w:rFonts w:ascii="PT Astra Serif" w:hAnsi="PT Astra Serif"/>
                <w:sz w:val="28"/>
              </w:rPr>
              <w:t>2</w:t>
            </w:r>
            <w:r w:rsidR="00E20266" w:rsidRPr="00A27E76">
              <w:rPr>
                <w:rFonts w:ascii="PT Astra Serif" w:hAnsi="PT Astra Serif"/>
                <w:sz w:val="28"/>
                <w:szCs w:val="28"/>
              </w:rPr>
              <w:t xml:space="preserve">                 </w:t>
            </w:r>
          </w:p>
        </w:tc>
      </w:tr>
      <w:tr w:rsidR="00F23152" w:rsidRPr="00A27E76" w14:paraId="6FFEA8F8" w14:textId="77777777">
        <w:trPr>
          <w:trHeight w:val="408"/>
        </w:trPr>
        <w:tc>
          <w:tcPr>
            <w:tcW w:w="6341" w:type="dxa"/>
          </w:tcPr>
          <w:p w14:paraId="6E6755A4" w14:textId="77777777" w:rsidR="00F23152" w:rsidRPr="00A27E76" w:rsidRDefault="00C476CE" w:rsidP="00E20266">
            <w:pPr>
              <w:pStyle w:val="TableParagraph"/>
              <w:spacing w:before="86" w:line="302" w:lineRule="exact"/>
              <w:ind w:left="200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2.</w:t>
            </w:r>
            <w:r w:rsidR="00E20266" w:rsidRPr="00A27E76">
              <w:rPr>
                <w:rFonts w:ascii="PT Astra Serif" w:hAnsi="PT Astra Serif"/>
                <w:sz w:val="28"/>
              </w:rPr>
              <w:t>7</w:t>
            </w:r>
            <w:r w:rsidRPr="00A27E76">
              <w:rPr>
                <w:rFonts w:ascii="PT Astra Serif" w:hAnsi="PT Astra Serif"/>
                <w:sz w:val="28"/>
              </w:rPr>
              <w:t>.</w:t>
            </w:r>
            <w:r w:rsidRPr="00A27E76">
              <w:rPr>
                <w:rFonts w:ascii="PT Astra Serif" w:hAnsi="PT Astra Serif"/>
                <w:spacing w:val="-4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Список</w:t>
            </w:r>
            <w:r w:rsidRPr="00A27E76">
              <w:rPr>
                <w:rFonts w:ascii="PT Astra Serif" w:hAnsi="PT Astra Serif"/>
                <w:spacing w:val="-3"/>
                <w:sz w:val="28"/>
              </w:rPr>
              <w:t xml:space="preserve"> </w:t>
            </w:r>
            <w:r w:rsidRPr="00A27E76">
              <w:rPr>
                <w:rFonts w:ascii="PT Astra Serif" w:hAnsi="PT Astra Serif"/>
                <w:sz w:val="28"/>
              </w:rPr>
              <w:t>литературы</w:t>
            </w:r>
          </w:p>
        </w:tc>
        <w:tc>
          <w:tcPr>
            <w:tcW w:w="2743" w:type="dxa"/>
          </w:tcPr>
          <w:p w14:paraId="0D4D77EE" w14:textId="77777777" w:rsidR="00F23152" w:rsidRPr="00A27E76" w:rsidRDefault="00DF64AC" w:rsidP="00A27E76">
            <w:pPr>
              <w:pStyle w:val="TableParagraph"/>
              <w:spacing w:before="86" w:line="302" w:lineRule="exact"/>
              <w:ind w:right="198"/>
              <w:jc w:val="right"/>
              <w:rPr>
                <w:rFonts w:ascii="PT Astra Serif" w:hAnsi="PT Astra Serif"/>
                <w:sz w:val="28"/>
              </w:rPr>
            </w:pPr>
            <w:r w:rsidRPr="00A27E76">
              <w:rPr>
                <w:rFonts w:ascii="PT Astra Serif" w:hAnsi="PT Astra Serif"/>
                <w:sz w:val="28"/>
              </w:rPr>
              <w:t>стр.2</w:t>
            </w:r>
            <w:r w:rsidR="00A27E76" w:rsidRPr="00A27E76">
              <w:rPr>
                <w:rFonts w:ascii="PT Astra Serif" w:hAnsi="PT Astra Serif"/>
                <w:sz w:val="28"/>
              </w:rPr>
              <w:t>4</w:t>
            </w:r>
          </w:p>
        </w:tc>
      </w:tr>
    </w:tbl>
    <w:p w14:paraId="17A52530" w14:textId="77777777" w:rsidR="00F23152" w:rsidRPr="00A27E76" w:rsidRDefault="00F23152">
      <w:pPr>
        <w:spacing w:line="302" w:lineRule="exact"/>
        <w:jc w:val="right"/>
        <w:rPr>
          <w:rFonts w:ascii="PT Astra Serif" w:hAnsi="PT Astra Serif"/>
          <w:sz w:val="28"/>
        </w:rPr>
        <w:sectPr w:rsidR="00F23152" w:rsidRPr="00A27E76">
          <w:footerReference w:type="default" r:id="rId8"/>
          <w:pgSz w:w="11910" w:h="16840"/>
          <w:pgMar w:top="1040" w:right="340" w:bottom="1120" w:left="1400" w:header="0" w:footer="922" w:gutter="0"/>
          <w:pgNumType w:start="2"/>
          <w:cols w:space="720"/>
        </w:sectPr>
      </w:pPr>
    </w:p>
    <w:p w14:paraId="359055EA" w14:textId="77777777" w:rsidR="00E20266" w:rsidRPr="00A27E76" w:rsidRDefault="00E20266" w:rsidP="00D31455">
      <w:pPr>
        <w:widowControl/>
        <w:numPr>
          <w:ilvl w:val="0"/>
          <w:numId w:val="4"/>
        </w:numPr>
        <w:tabs>
          <w:tab w:val="left" w:pos="709"/>
          <w:tab w:val="left" w:pos="851"/>
        </w:tabs>
        <w:autoSpaceDE/>
        <w:autoSpaceDN/>
        <w:ind w:left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lastRenderedPageBreak/>
        <w:t>Комплекс основных характеристик дополнительной</w:t>
      </w:r>
    </w:p>
    <w:p w14:paraId="7D3CC3AD" w14:textId="77777777" w:rsidR="00E20266" w:rsidRPr="00A27E76" w:rsidRDefault="00E20266" w:rsidP="00E20266">
      <w:pPr>
        <w:tabs>
          <w:tab w:val="left" w:pos="709"/>
          <w:tab w:val="left" w:pos="851"/>
        </w:tabs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общеразвивающей программы</w:t>
      </w:r>
    </w:p>
    <w:p w14:paraId="1F2BC39A" w14:textId="77777777" w:rsidR="00F24CB4" w:rsidRPr="00A27E76" w:rsidRDefault="00F24CB4" w:rsidP="00E20266">
      <w:pPr>
        <w:tabs>
          <w:tab w:val="left" w:pos="709"/>
          <w:tab w:val="left" w:pos="851"/>
        </w:tabs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6CFBB93E" w14:textId="77777777" w:rsidR="00D14B0C" w:rsidRPr="00A27E76" w:rsidRDefault="00D14B0C" w:rsidP="00F24CB4">
      <w:pPr>
        <w:pStyle w:val="a4"/>
        <w:numPr>
          <w:ilvl w:val="1"/>
          <w:numId w:val="18"/>
        </w:numPr>
        <w:spacing w:after="160"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14:paraId="0FFE789C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Наряду с традиционными учебными пособиями в настоящее время появилось большое количество образовательных электронных ресурсов. Компьютерное обучение - новый способ обучения, одним из его разновидностей можно считать использование обучающих игровых программ.</w:t>
      </w:r>
    </w:p>
    <w:p w14:paraId="3065C08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Целью введения компьютера в жизнь дошкольника является «...прежде всего, формирование у него психологической готовности к жизни в обществе, широко использующем информационные технологии».</w:t>
      </w:r>
    </w:p>
    <w:p w14:paraId="4A97DC4D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С расширением рынка игрового программного обеспечения компьютерные игры все больше места занимают в жизни ребенка. В настоящее время рынок переполнен играми, насаждающими агрессию и насилие. Психологическая зависимость от компьютерных игр отрицательно влияет на психическое и соматическое состояние ребенка. Чтобы оградить ребенка от негативного влияния компьютерных игр необходимо тщательно следить за выбором игровых программ.</w:t>
      </w:r>
    </w:p>
    <w:p w14:paraId="3EEB46F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В данную программу включены такие компьютерные игры, которые будут способствовать развитию познавательной активности обучающегося и побуждать его к активному пополнению знаний об окружающем мире. Благодаря этому у детей развиваются психические процессы, необходимые для обучения в школе: мышление, память, восприятие, познавательная активность. В этих играх, как и во всякой творческой деятельности, ребенку потребуется активизировать свое мышление, сообразительность, находчивость, умение рассуждать.</w:t>
      </w:r>
    </w:p>
    <w:p w14:paraId="630E7F7E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E3DF817" w14:textId="77777777" w:rsidR="00D14B0C" w:rsidRPr="00A27E76" w:rsidRDefault="00D14B0C" w:rsidP="00D14B0C">
      <w:pPr>
        <w:pStyle w:val="paragraph"/>
        <w:shd w:val="clear" w:color="auto" w:fill="FFFFFF"/>
        <w:tabs>
          <w:tab w:val="left" w:pos="851"/>
        </w:tabs>
        <w:spacing w:before="0" w:beforeAutospacing="0" w:after="0" w:afterAutospacing="0"/>
        <w:ind w:firstLine="705"/>
        <w:textAlignment w:val="baseline"/>
        <w:rPr>
          <w:rFonts w:ascii="PT Astra Serif" w:hAnsi="PT Astra Serif" w:cs="Segoe UI"/>
          <w:color w:val="000000" w:themeColor="text1"/>
          <w:sz w:val="18"/>
          <w:szCs w:val="18"/>
        </w:rPr>
      </w:pPr>
      <w:r w:rsidRPr="00A27E76">
        <w:rPr>
          <w:rStyle w:val="normaltextrun"/>
          <w:rFonts w:ascii="PT Astra Serif" w:hAnsi="PT Astra Serif" w:cs="Segoe UI"/>
          <w:b/>
          <w:bCs/>
          <w:iCs/>
          <w:color w:val="000000" w:themeColor="text1"/>
          <w:sz w:val="28"/>
          <w:szCs w:val="28"/>
        </w:rPr>
        <w:t>Нормативно-правовое обеспечение программы</w:t>
      </w:r>
      <w:r w:rsidRPr="00A27E76">
        <w:rPr>
          <w:rStyle w:val="eop"/>
          <w:rFonts w:ascii="PT Astra Serif" w:eastAsia="Calibri" w:hAnsi="PT Astra Serif" w:cs="Segoe UI"/>
          <w:color w:val="000000" w:themeColor="text1"/>
          <w:sz w:val="28"/>
          <w:szCs w:val="28"/>
        </w:rPr>
        <w:t> </w:t>
      </w:r>
    </w:p>
    <w:p w14:paraId="6A6352BC" w14:textId="77777777" w:rsidR="00D14B0C" w:rsidRPr="00A27E76" w:rsidRDefault="00D14B0C" w:rsidP="00D31455">
      <w:pPr>
        <w:pStyle w:val="paragraph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Федеральный Закон Российской Федерации от 29.12.2012 г. № 273 «Об образовании в Российской Федерации» (далее – ФЗ № 273);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7F69E1F7" w14:textId="77777777" w:rsidR="00D14B0C" w:rsidRPr="00A27E76" w:rsidRDefault="00D14B0C" w:rsidP="00D31455">
      <w:pPr>
        <w:pStyle w:val="paragraph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1C0EC19C" w14:textId="77777777" w:rsidR="00D14B0C" w:rsidRPr="00A27E76" w:rsidRDefault="00D14B0C" w:rsidP="00D31455">
      <w:pPr>
        <w:pStyle w:val="paragraph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Приказ Министерства просвещения Российской Федерации от 30.09.2020 № 533 "О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196";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7D264154" w14:textId="77777777" w:rsidR="00D14B0C" w:rsidRPr="00A27E76" w:rsidRDefault="00D14B0C" w:rsidP="00D31455">
      <w:pPr>
        <w:pStyle w:val="paragraph"/>
        <w:numPr>
          <w:ilvl w:val="0"/>
          <w:numId w:val="5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Концепция развития дополнительного образования детей от 4 сентября 2014 г. № 1726;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3FA5348B" w14:textId="77777777" w:rsidR="00D14B0C" w:rsidRPr="00A27E76" w:rsidRDefault="00D14B0C" w:rsidP="00D31455">
      <w:pPr>
        <w:pStyle w:val="paragraph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Письмо Департамента государственной политики в сфере воспитания детей и молодежи Минобрнауки РФ от 18 ноября 2015 г. № 09-3242 "Методические рекомендации по проектированию дополнительных общеразвивающих программ (внеурочные разноуровневые программы)"</w:t>
      </w:r>
      <w:hyperlink r:id="rId9" w:tgtFrame="_blank" w:history="1">
        <w:r w:rsidRPr="00A27E76">
          <w:rPr>
            <w:rStyle w:val="normaltextrun"/>
            <w:rFonts w:ascii="PT Astra Serif" w:hAnsi="PT Astra Serif" w:cs="Arial"/>
            <w:color w:val="000000" w:themeColor="text1"/>
            <w:sz w:val="28"/>
            <w:szCs w:val="28"/>
            <w:shd w:val="clear" w:color="auto" w:fill="FFFFFF"/>
          </w:rPr>
          <w:t>;</w:t>
        </w:r>
      </w:hyperlink>
      <w:r w:rsidRPr="00A27E76">
        <w:rPr>
          <w:rStyle w:val="eop"/>
          <w:rFonts w:ascii="PT Astra Serif" w:eastAsia="Calibri" w:hAnsi="PT Astra Serif" w:cs="Arial"/>
          <w:color w:val="000000" w:themeColor="text1"/>
          <w:sz w:val="23"/>
          <w:szCs w:val="23"/>
        </w:rPr>
        <w:t> </w:t>
      </w:r>
    </w:p>
    <w:p w14:paraId="3FDD8A3E" w14:textId="77777777" w:rsidR="00D14B0C" w:rsidRPr="00A27E76" w:rsidRDefault="00D14B0C" w:rsidP="00D31455">
      <w:pPr>
        <w:pStyle w:val="paragraph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lastRenderedPageBreak/>
        <w:t>СанПин 2.4.3172-14 «Санитарно-эпидемиологические требования к устройству, содержанию и организации режима работы образовательных организаций дополнительного образования детей»;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310D4CE2" w14:textId="366E9FFC" w:rsidR="00D14B0C" w:rsidRPr="00A27E76" w:rsidRDefault="00D14B0C" w:rsidP="00D31455">
      <w:pPr>
        <w:pStyle w:val="paragraph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СанПин 2.4.2.3286-15 «Санитарно-эпидемиологические требования</w:t>
      </w:r>
      <w:r w:rsid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к</w:t>
      </w:r>
      <w:r w:rsid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664B4434" w14:textId="77777777" w:rsidR="00D14B0C" w:rsidRPr="00A27E76" w:rsidRDefault="00D14B0C" w:rsidP="00D31455">
      <w:pPr>
        <w:pStyle w:val="paragraph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3"/>
          <w:szCs w:val="23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Письмо </w:t>
      </w:r>
      <w:r w:rsidRPr="00A27E76">
        <w:rPr>
          <w:rStyle w:val="normaltextrun"/>
          <w:color w:val="000000" w:themeColor="text1"/>
          <w:sz w:val="28"/>
          <w:szCs w:val="28"/>
        </w:rPr>
        <w:t> 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Минобрнауки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России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от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28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апреля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2017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г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.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№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ВК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–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1232/09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«О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направлении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методических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рекомендаций»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вместе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с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Методическими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рекомендациями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по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организации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независимой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оценки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качества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дополнительного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образования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A27E7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детей»</w:t>
      </w: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25865EFF" w14:textId="77777777" w:rsidR="007E0726" w:rsidRPr="007E0726" w:rsidRDefault="00D14B0C" w:rsidP="0043096C">
      <w:pPr>
        <w:pStyle w:val="paragraph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</w:pP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СанПин 2.2.2/2.4.1340-03 «Гигиенические требования к персональным электронно-вычислительным машинам и организации работы</w:t>
      </w:r>
      <w:r w:rsidR="00F24CB4"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»;</w:t>
      </w:r>
      <w:r w:rsidR="00F24CB4" w:rsidRPr="007E0726">
        <w:rPr>
          <w:rStyle w:val="normaltextrun"/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14:paraId="23FE850F" w14:textId="18B65277" w:rsidR="00D14B0C" w:rsidRPr="007E0726" w:rsidRDefault="00D14B0C" w:rsidP="0043096C">
      <w:pPr>
        <w:pStyle w:val="paragraph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8"/>
          <w:szCs w:val="28"/>
        </w:rPr>
      </w:pP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Письмо Министерства образования и науки Ульяновской </w:t>
      </w:r>
      <w:r w:rsidR="00F24CB4"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области</w:t>
      </w:r>
      <w:r w:rsidR="00F24CB4" w:rsidRPr="007E0726">
        <w:rPr>
          <w:rStyle w:val="normaltextrun"/>
          <w:color w:val="000000" w:themeColor="text1"/>
          <w:sz w:val="28"/>
          <w:szCs w:val="28"/>
        </w:rPr>
        <w:t> </w:t>
      </w:r>
      <w:r w:rsidR="00F24CB4"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от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21.04.2020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№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2822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Методические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рекомендации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«О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реализации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дополнительных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общеобразовательных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программ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с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применением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электронного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обучения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и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дистанционных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образовательных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 xml:space="preserve"> </w:t>
      </w:r>
      <w:r w:rsidRPr="007E0726">
        <w:rPr>
          <w:rStyle w:val="normaltextrun"/>
          <w:rFonts w:ascii="PT Astra Serif" w:hAnsi="PT Astra Serif" w:cs="PT Astra Serif"/>
          <w:color w:val="000000" w:themeColor="text1"/>
          <w:sz w:val="28"/>
          <w:szCs w:val="28"/>
        </w:rPr>
        <w:t>технологий»</w:t>
      </w:r>
      <w:r w:rsidRPr="007E072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;</w:t>
      </w:r>
      <w:r w:rsidRPr="007E072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76435CCC" w14:textId="77777777" w:rsidR="00D14B0C" w:rsidRPr="00A27E76" w:rsidRDefault="00D14B0C" w:rsidP="00D31455">
      <w:pPr>
        <w:pStyle w:val="paragraph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8"/>
          <w:szCs w:val="28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Устав ОГБН ОО «Дворец творчества детей и молодёжи»;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114C01D6" w14:textId="77777777" w:rsidR="00D14B0C" w:rsidRPr="00A27E76" w:rsidRDefault="00D14B0C" w:rsidP="00D31455">
      <w:pPr>
        <w:pStyle w:val="paragraph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5"/>
        <w:jc w:val="both"/>
        <w:textAlignment w:val="baseline"/>
        <w:rPr>
          <w:rFonts w:ascii="PT Astra Serif" w:hAnsi="PT Astra Serif" w:cs="Arial"/>
          <w:color w:val="000000" w:themeColor="text1"/>
          <w:sz w:val="28"/>
          <w:szCs w:val="28"/>
        </w:rPr>
      </w:pPr>
      <w:r w:rsidRPr="00A27E76">
        <w:rPr>
          <w:rStyle w:val="normaltextrun"/>
          <w:rFonts w:ascii="PT Astra Serif" w:hAnsi="PT Astra Serif" w:cs="Arial"/>
          <w:color w:val="000000" w:themeColor="text1"/>
          <w:sz w:val="28"/>
          <w:szCs w:val="28"/>
        </w:rPr>
        <w:t>Локальные акты ОГБН ОО «Дворец творчества детей и молодёжи».</w:t>
      </w:r>
      <w:r w:rsidRPr="00A27E76">
        <w:rPr>
          <w:rStyle w:val="eop"/>
          <w:rFonts w:ascii="PT Astra Serif" w:eastAsia="Calibri" w:hAnsi="PT Astra Serif" w:cs="Arial"/>
          <w:color w:val="000000" w:themeColor="text1"/>
          <w:sz w:val="28"/>
          <w:szCs w:val="28"/>
        </w:rPr>
        <w:t> </w:t>
      </w:r>
    </w:p>
    <w:p w14:paraId="2BEF2ECF" w14:textId="77777777" w:rsidR="00D14B0C" w:rsidRPr="00A27E76" w:rsidRDefault="00D14B0C" w:rsidP="00D14B0C">
      <w:pPr>
        <w:pStyle w:val="paragraph"/>
        <w:spacing w:before="0" w:beforeAutospacing="0" w:after="0" w:afterAutospacing="0"/>
        <w:textAlignment w:val="baseline"/>
        <w:rPr>
          <w:rFonts w:ascii="PT Astra Serif" w:hAnsi="PT Astra Serif" w:cs="Segoe UI"/>
          <w:color w:val="000000" w:themeColor="text1"/>
          <w:sz w:val="28"/>
          <w:szCs w:val="28"/>
        </w:rPr>
      </w:pPr>
      <w:r w:rsidRPr="00A27E76">
        <w:rPr>
          <w:rStyle w:val="eop"/>
          <w:rFonts w:ascii="PT Astra Serif" w:eastAsia="Calibri" w:hAnsi="PT Astra Serif"/>
          <w:color w:val="000000" w:themeColor="text1"/>
          <w:sz w:val="28"/>
          <w:szCs w:val="28"/>
        </w:rPr>
        <w:t> </w:t>
      </w:r>
    </w:p>
    <w:p w14:paraId="11E37A4B" w14:textId="77777777" w:rsidR="00D14B0C" w:rsidRPr="00A27E76" w:rsidRDefault="00D14B0C" w:rsidP="00D14B0C">
      <w:pPr>
        <w:spacing w:after="160"/>
        <w:ind w:firstLine="708"/>
        <w:rPr>
          <w:rFonts w:ascii="PT Astra Serif" w:hAnsi="PT Astra Serif"/>
          <w:color w:val="000000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Уровень освоения программы</w:t>
      </w:r>
      <w:r w:rsidRPr="00A27E76">
        <w:rPr>
          <w:rFonts w:ascii="PT Astra Serif" w:hAnsi="PT Astra Serif"/>
          <w:sz w:val="28"/>
          <w:szCs w:val="28"/>
        </w:rPr>
        <w:t xml:space="preserve"> – стартовый.</w:t>
      </w:r>
    </w:p>
    <w:p w14:paraId="5ED74079" w14:textId="77777777" w:rsidR="00D14B0C" w:rsidRPr="00A27E76" w:rsidRDefault="00D14B0C" w:rsidP="00D14B0C">
      <w:pPr>
        <w:spacing w:after="160"/>
        <w:ind w:firstLine="709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Направленность (профиль) программы</w:t>
      </w:r>
      <w:r w:rsidRPr="00A27E76">
        <w:rPr>
          <w:rFonts w:ascii="PT Astra Serif" w:hAnsi="PT Astra Serif"/>
          <w:sz w:val="28"/>
          <w:szCs w:val="28"/>
        </w:rPr>
        <w:t xml:space="preserve"> - техническая.</w:t>
      </w:r>
    </w:p>
    <w:p w14:paraId="02D148C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Актуальность программы – </w:t>
      </w:r>
      <w:r w:rsidRPr="00A27E76">
        <w:rPr>
          <w:rFonts w:ascii="PT Astra Serif" w:hAnsi="PT Astra Serif"/>
          <w:sz w:val="28"/>
          <w:szCs w:val="28"/>
        </w:rPr>
        <w:t xml:space="preserve">в век всеобщей компьютеризации информационная грамотность учеников обеспечивает им успешную адаптацию в социуме. Компьютер является неотъемлемой частью современной жизни, однако не каждый ребенок знает, как с помощью компьютера решить некоторые учебные задачи: написать реферат, подготовить иллюстративный материал, найти информацию в Интернет, подготовить компьютерную презентацию. Программа успешно решает данную проблему, так как в ней заложены начальные приёмы знакомства с компьютером на основе интегрированной графической среды ПервоЛого.  </w:t>
      </w:r>
    </w:p>
    <w:p w14:paraId="31E11C6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Программа ориентирована на использование универсальной учебной компьютерной программы ПервоЛого, разработанной российским Институтом новых технологий образования совместно с канадской фирмой LogoComputerSystemsInc.  </w:t>
      </w:r>
    </w:p>
    <w:p w14:paraId="240BAB2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Выбор данной авторской программы и учебно-методического комплекса обусловлен тем, что программа интегрирует графику, программирование, мультипликацию, звуки и позволяет осуществлять проектный подход к занятиям по всем направлениям учебного плана, а также объединять на одном </w:t>
      </w:r>
      <w:r w:rsidR="003023C1" w:rsidRPr="00A27E76">
        <w:rPr>
          <w:rFonts w:ascii="PT Astra Serif" w:hAnsi="PT Astra Serif"/>
          <w:sz w:val="28"/>
          <w:szCs w:val="28"/>
        </w:rPr>
        <w:t>занятие</w:t>
      </w:r>
      <w:r w:rsidRPr="00A27E76">
        <w:rPr>
          <w:rFonts w:ascii="PT Astra Serif" w:hAnsi="PT Astra Serif"/>
          <w:sz w:val="28"/>
          <w:szCs w:val="28"/>
        </w:rPr>
        <w:t xml:space="preserve"> различные школьные дисциплины.  </w:t>
      </w:r>
    </w:p>
    <w:p w14:paraId="6EB110A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lastRenderedPageBreak/>
        <w:t xml:space="preserve">Программа отвечает образовательным запросам </w:t>
      </w:r>
      <w:r w:rsidR="003023C1" w:rsidRPr="00A27E76">
        <w:rPr>
          <w:rFonts w:ascii="PT Astra Serif" w:hAnsi="PT Astra Serif"/>
          <w:sz w:val="28"/>
          <w:szCs w:val="28"/>
        </w:rPr>
        <w:t>об</w:t>
      </w:r>
      <w:r w:rsidRPr="00A27E76">
        <w:rPr>
          <w:rFonts w:ascii="PT Astra Serif" w:hAnsi="PT Astra Serif"/>
          <w:sz w:val="28"/>
          <w:szCs w:val="28"/>
        </w:rPr>
        <w:t>уча</w:t>
      </w:r>
      <w:r w:rsidR="003023C1" w:rsidRPr="00A27E76">
        <w:rPr>
          <w:rFonts w:ascii="PT Astra Serif" w:hAnsi="PT Astra Serif"/>
          <w:sz w:val="28"/>
          <w:szCs w:val="28"/>
        </w:rPr>
        <w:t>ю</w:t>
      </w:r>
      <w:r w:rsidRPr="00A27E76">
        <w:rPr>
          <w:rFonts w:ascii="PT Astra Serif" w:hAnsi="PT Astra Serif"/>
          <w:sz w:val="28"/>
          <w:szCs w:val="28"/>
        </w:rPr>
        <w:t xml:space="preserve">щихся и ориентирована на личностно-ориентированный подход в обучении. Занятия затрагивают рефлексивно-личностную и рефлексивно-коммуникативную сферы </w:t>
      </w:r>
      <w:r w:rsidR="003023C1" w:rsidRPr="00A27E76">
        <w:rPr>
          <w:rFonts w:ascii="PT Astra Serif" w:hAnsi="PT Astra Serif"/>
          <w:sz w:val="28"/>
          <w:szCs w:val="28"/>
        </w:rPr>
        <w:t>дош</w:t>
      </w:r>
      <w:r w:rsidRPr="00A27E76">
        <w:rPr>
          <w:rFonts w:ascii="PT Astra Serif" w:hAnsi="PT Astra Serif"/>
          <w:sz w:val="28"/>
          <w:szCs w:val="28"/>
        </w:rPr>
        <w:t xml:space="preserve">кольников и способствует активному познанию основных понятий и принципов предмета информатики.  </w:t>
      </w:r>
    </w:p>
    <w:p w14:paraId="19D93761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На занятиях используются задания разной сложности, поэтому слабые дети, участвуя в занятиях, могут почувствовать уверенность в своих силах (для таких </w:t>
      </w:r>
      <w:r w:rsidR="003023C1" w:rsidRPr="00A27E76">
        <w:rPr>
          <w:rFonts w:ascii="PT Astra Serif" w:hAnsi="PT Astra Serif"/>
          <w:sz w:val="28"/>
          <w:szCs w:val="28"/>
        </w:rPr>
        <w:t>об</w:t>
      </w:r>
      <w:r w:rsidRPr="00A27E76">
        <w:rPr>
          <w:rFonts w:ascii="PT Astra Serif" w:hAnsi="PT Astra Serif"/>
          <w:sz w:val="28"/>
          <w:szCs w:val="28"/>
        </w:rPr>
        <w:t>уча</w:t>
      </w:r>
      <w:r w:rsidR="003023C1" w:rsidRPr="00A27E76">
        <w:rPr>
          <w:rFonts w:ascii="PT Astra Serif" w:hAnsi="PT Astra Serif"/>
          <w:sz w:val="28"/>
          <w:szCs w:val="28"/>
        </w:rPr>
        <w:t>ю</w:t>
      </w:r>
      <w:r w:rsidRPr="00A27E76">
        <w:rPr>
          <w:rFonts w:ascii="PT Astra Serif" w:hAnsi="PT Astra Serif"/>
          <w:sz w:val="28"/>
          <w:szCs w:val="28"/>
        </w:rPr>
        <w:t xml:space="preserve">щихся подбираются задачи, которые они могут решать успешно).  </w:t>
      </w:r>
    </w:p>
    <w:p w14:paraId="3D2E543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 </w:t>
      </w:r>
    </w:p>
    <w:p w14:paraId="35608802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Данная программа ориентирована на формирование у </w:t>
      </w:r>
      <w:r w:rsidR="003023C1" w:rsidRPr="00A27E76">
        <w:rPr>
          <w:rFonts w:ascii="PT Astra Serif" w:hAnsi="PT Astra Serif"/>
          <w:sz w:val="28"/>
          <w:szCs w:val="28"/>
        </w:rPr>
        <w:t>об</w:t>
      </w:r>
      <w:r w:rsidRPr="00A27E76">
        <w:rPr>
          <w:rFonts w:ascii="PT Astra Serif" w:hAnsi="PT Astra Serif"/>
          <w:sz w:val="28"/>
          <w:szCs w:val="28"/>
        </w:rPr>
        <w:t>уча</w:t>
      </w:r>
      <w:r w:rsidR="003023C1" w:rsidRPr="00A27E76">
        <w:rPr>
          <w:rFonts w:ascii="PT Astra Serif" w:hAnsi="PT Astra Serif"/>
          <w:sz w:val="28"/>
          <w:szCs w:val="28"/>
        </w:rPr>
        <w:t>ю</w:t>
      </w:r>
      <w:r w:rsidRPr="00A27E76">
        <w:rPr>
          <w:rFonts w:ascii="PT Astra Serif" w:hAnsi="PT Astra Serif"/>
          <w:sz w:val="28"/>
          <w:szCs w:val="28"/>
        </w:rPr>
        <w:t xml:space="preserve">щихся практических навыков, связанных с обработкой информации на компьютере и освоению основ проектно-творческой деятельности. Занятия предполагают не только первоначальное знакомство с компьютером, но и развитие памяти, логического мышления, познавательных интересов </w:t>
      </w:r>
      <w:r w:rsidR="003023C1" w:rsidRPr="00A27E76">
        <w:rPr>
          <w:rFonts w:ascii="PT Astra Serif" w:hAnsi="PT Astra Serif"/>
          <w:sz w:val="28"/>
          <w:szCs w:val="28"/>
        </w:rPr>
        <w:t>об</w:t>
      </w:r>
      <w:r w:rsidRPr="00A27E76">
        <w:rPr>
          <w:rFonts w:ascii="PT Astra Serif" w:hAnsi="PT Astra Serif"/>
          <w:sz w:val="28"/>
          <w:szCs w:val="28"/>
        </w:rPr>
        <w:t>уча</w:t>
      </w:r>
      <w:r w:rsidR="003023C1" w:rsidRPr="00A27E76">
        <w:rPr>
          <w:rFonts w:ascii="PT Astra Serif" w:hAnsi="PT Astra Serif"/>
          <w:sz w:val="28"/>
          <w:szCs w:val="28"/>
        </w:rPr>
        <w:t>ю</w:t>
      </w:r>
      <w:r w:rsidRPr="00A27E76">
        <w:rPr>
          <w:rFonts w:ascii="PT Astra Serif" w:hAnsi="PT Astra Serif"/>
          <w:sz w:val="28"/>
          <w:szCs w:val="28"/>
        </w:rPr>
        <w:t xml:space="preserve">щихся, на основе активных (в основном игровых) методов и средств обучения.  </w:t>
      </w:r>
    </w:p>
    <w:p w14:paraId="534E9502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Рабочая программа имеет целью удовлетворение интересов и запросов учащихся, связанных с изучением и применением информационных технологий, формирование у дошкольников мировоззрения открытого информационного общества и самостоятельного приобретения знаний с помощью средств информационных технологий, начальное формирование и развитие логического мышления и пространственного воображения.  </w:t>
      </w:r>
    </w:p>
    <w:p w14:paraId="08B7573B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Занятия на компьютере имеют большое значение и для развития произвольной моторики пальцев рук, что особенно актуально при работе с дошкольниками. В процессе выполнения компьютерных заданий им необходимо в соответствии с поставленными задачами научиться нажимать пальцами на определенные клавиши, пользоваться манипулятором «мышь». Кроме того, важным моментом подготовки детей к овладению письмом, является формирование и развитие совместной координированной деятельности зрительного и моторного анализаторов, что с успехом достигается на занятиях с использованием компьютера.</w:t>
      </w:r>
    </w:p>
    <w:p w14:paraId="7C9A1C51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Ребенок овладевает новым способом, более простым и быстрым, получения и обработки информации, меняет отношение к новому классу техники и вообще к новому миру предметов.</w:t>
      </w:r>
    </w:p>
    <w:p w14:paraId="3F3D3DDF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Использование компьютерных технологий в работе с детьми дошкольного возраста являются еще пока нетрадиционной можно более эффективно решать образовательные задачи, которые будут способствовать подготовке ребенка к обучению в школе.</w:t>
      </w:r>
    </w:p>
    <w:p w14:paraId="2B7B63F6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7B6A6F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Адресат программы</w:t>
      </w:r>
      <w:r w:rsidRPr="00A27E76">
        <w:rPr>
          <w:rFonts w:ascii="PT Astra Serif" w:hAnsi="PT Astra Serif"/>
          <w:sz w:val="28"/>
          <w:szCs w:val="28"/>
        </w:rPr>
        <w:t xml:space="preserve"> - обучающиеся </w:t>
      </w:r>
      <w:r w:rsidR="003023C1" w:rsidRPr="00A27E76">
        <w:rPr>
          <w:rFonts w:ascii="PT Astra Serif" w:hAnsi="PT Astra Serif"/>
          <w:sz w:val="28"/>
          <w:szCs w:val="28"/>
        </w:rPr>
        <w:t>5</w:t>
      </w:r>
      <w:r w:rsidRPr="00A27E76">
        <w:rPr>
          <w:rFonts w:ascii="PT Astra Serif" w:hAnsi="PT Astra Serif"/>
          <w:sz w:val="28"/>
          <w:szCs w:val="28"/>
        </w:rPr>
        <w:t>–7 лет.</w:t>
      </w:r>
    </w:p>
    <w:p w14:paraId="752F257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CBD561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Объём программы</w:t>
      </w:r>
      <w:r w:rsidRPr="00A27E76">
        <w:rPr>
          <w:rFonts w:ascii="PT Astra Serif" w:hAnsi="PT Astra Serif"/>
          <w:sz w:val="28"/>
          <w:szCs w:val="28"/>
        </w:rPr>
        <w:t xml:space="preserve"> - Занятия проводятся 1 раз в неделю по одному учебному часу. Общее количество часов в год на одну группу — 36 часов.</w:t>
      </w:r>
    </w:p>
    <w:p w14:paraId="769CA6F7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2BE402C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27E76">
        <w:rPr>
          <w:rFonts w:ascii="PT Astra Serif" w:hAnsi="PT Astra Serif"/>
          <w:b/>
          <w:bCs/>
          <w:sz w:val="28"/>
          <w:szCs w:val="28"/>
        </w:rPr>
        <w:t xml:space="preserve">Режим занятий: </w:t>
      </w:r>
      <w:r w:rsidRPr="00A27E76">
        <w:rPr>
          <w:rFonts w:ascii="PT Astra Serif" w:hAnsi="PT Astra Serif"/>
          <w:iCs/>
          <w:sz w:val="28"/>
          <w:szCs w:val="28"/>
          <w:lang w:eastAsia="en-US" w:bidi="en-US"/>
        </w:rPr>
        <w:t>Занятия проходят 1 раза в неделю по 3 занятия длительностью 30 минут, перерыв между занятиями 10 минут.</w:t>
      </w:r>
    </w:p>
    <w:p w14:paraId="07B0CE4D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(очно) –  30 мин. занятие / 10 мин. перерыв</w:t>
      </w:r>
    </w:p>
    <w:p w14:paraId="24E70C42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(дистанционно) – 30 мин. занятие / 10 мин. перерыв</w:t>
      </w:r>
    </w:p>
    <w:p w14:paraId="4ECE00DD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00403A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27E76">
        <w:rPr>
          <w:rFonts w:ascii="PT Astra Serif" w:hAnsi="PT Astra Serif"/>
          <w:b/>
          <w:bCs/>
          <w:sz w:val="28"/>
          <w:szCs w:val="28"/>
        </w:rPr>
        <w:t xml:space="preserve">Формы обучения и особенности организации образовательного процесса. </w:t>
      </w:r>
      <w:r w:rsidRPr="00A27E76">
        <w:rPr>
          <w:rFonts w:ascii="PT Astra Serif" w:hAnsi="PT Astra Serif"/>
          <w:sz w:val="28"/>
          <w:szCs w:val="28"/>
        </w:rPr>
        <w:t xml:space="preserve">Базовая форма обучения данной программы – </w:t>
      </w:r>
      <w:r w:rsidRPr="00A27E76">
        <w:rPr>
          <w:rFonts w:ascii="PT Astra Serif" w:hAnsi="PT Astra Serif"/>
          <w:b/>
          <w:i/>
          <w:sz w:val="28"/>
          <w:szCs w:val="28"/>
        </w:rPr>
        <w:t>очная</w:t>
      </w:r>
      <w:r w:rsidRPr="00A27E76">
        <w:rPr>
          <w:rFonts w:ascii="PT Astra Serif" w:hAnsi="PT Astra Serif"/>
          <w:b/>
          <w:sz w:val="28"/>
          <w:szCs w:val="28"/>
        </w:rPr>
        <w:t xml:space="preserve">, </w:t>
      </w:r>
      <w:r w:rsidRPr="00A27E76">
        <w:rPr>
          <w:rFonts w:ascii="PT Astra Serif" w:hAnsi="PT Astra Serif"/>
          <w:sz w:val="28"/>
          <w:szCs w:val="28"/>
        </w:rPr>
        <w:t xml:space="preserve">но в случаях невозможности проведения занятий в очном режиме доступно осуществление некоторого числа </w:t>
      </w:r>
      <w:r w:rsidRPr="00A27E76">
        <w:rPr>
          <w:rFonts w:ascii="PT Astra Serif" w:hAnsi="PT Astra Serif"/>
          <w:b/>
          <w:i/>
          <w:sz w:val="28"/>
          <w:szCs w:val="28"/>
        </w:rPr>
        <w:t>дистанционных занятий</w:t>
      </w:r>
      <w:r w:rsidRPr="00A27E76">
        <w:rPr>
          <w:rFonts w:ascii="PT Astra Serif" w:hAnsi="PT Astra Serif"/>
          <w:sz w:val="28"/>
          <w:szCs w:val="28"/>
        </w:rPr>
        <w:t xml:space="preserve"> с использованием электронно-коммуникационных технологий.</w:t>
      </w:r>
    </w:p>
    <w:p w14:paraId="450D6161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D5DB12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Срок освоения программы</w:t>
      </w:r>
      <w:r w:rsidRPr="00A27E76">
        <w:rPr>
          <w:rFonts w:ascii="PT Astra Serif" w:hAnsi="PT Astra Serif"/>
          <w:sz w:val="28"/>
          <w:szCs w:val="28"/>
        </w:rPr>
        <w:t xml:space="preserve"> — 1 год.</w:t>
      </w:r>
    </w:p>
    <w:p w14:paraId="7E62537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D284FA7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Цель программы - </w:t>
      </w:r>
      <w:r w:rsidRPr="00A27E76">
        <w:rPr>
          <w:rFonts w:ascii="PT Astra Serif" w:hAnsi="PT Astra Serif"/>
          <w:sz w:val="28"/>
          <w:szCs w:val="28"/>
        </w:rPr>
        <w:t>сформировать основы информационно – коммуникационной компетентности (овладение дошкольниками навыками работы на компьютере, умением работать с различными видами информации и освоение основ проектно-творческой деятельности), развивать творческие и интеллектуальные способности детей, формировать эмоционально – положительное отношение к компьютерам.</w:t>
      </w:r>
    </w:p>
    <w:p w14:paraId="2E846A4C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8EEBB0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Задачи -</w:t>
      </w:r>
    </w:p>
    <w:p w14:paraId="6989D814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Образовательные: </w:t>
      </w:r>
    </w:p>
    <w:p w14:paraId="68335D9E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освоение навыков в работе на компьютере с использованием интегрированной графической среды ПервоЛого;</w:t>
      </w:r>
    </w:p>
    <w:p w14:paraId="159B54E3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обучение основам алгоритмизации и программирования;</w:t>
      </w:r>
    </w:p>
    <w:p w14:paraId="03143DD1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овладение умением работать с различными видами информации, в том числе графической, текстовой, звуковой;</w:t>
      </w:r>
    </w:p>
    <w:p w14:paraId="3A943AFD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развитие образного, художественного мышления;  </w:t>
      </w:r>
    </w:p>
    <w:p w14:paraId="63A7E15D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развитие мелкой моторики;</w:t>
      </w:r>
    </w:p>
    <w:p w14:paraId="3A7D9B61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освоение основ проектно-творческой деятельности; </w:t>
      </w:r>
    </w:p>
    <w:p w14:paraId="7FBEB5F8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развитие межпредметных связей: информатика; русский язык; литература; изобразительное искусство; музыка. </w:t>
      </w:r>
    </w:p>
    <w:p w14:paraId="5257F436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Воспитательные: </w:t>
      </w:r>
    </w:p>
    <w:p w14:paraId="1340A50B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формирование потребности в саморазвитии;</w:t>
      </w:r>
    </w:p>
    <w:p w14:paraId="32086047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формирование активной жизненной позиции; </w:t>
      </w:r>
    </w:p>
    <w:p w14:paraId="06625000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развитие культуры общения; </w:t>
      </w:r>
    </w:p>
    <w:p w14:paraId="04A3B911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развитие навыков сотрудничества. </w:t>
      </w:r>
    </w:p>
    <w:p w14:paraId="17FF62F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Развивающие: </w:t>
      </w:r>
    </w:p>
    <w:p w14:paraId="3B849ADC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развитие деловых качеств, таких как самостоятельность, ответственность, активность, аккуратность;</w:t>
      </w:r>
    </w:p>
    <w:p w14:paraId="6935D0CC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развитие чувства прекрасного;</w:t>
      </w:r>
    </w:p>
    <w:p w14:paraId="50980B02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lastRenderedPageBreak/>
        <w:t xml:space="preserve">развитие умения работать над проектом в команде, эффективно распределять обязанности; </w:t>
      </w:r>
    </w:p>
    <w:p w14:paraId="73EB30F4" w14:textId="77777777" w:rsidR="00D14B0C" w:rsidRPr="00A27E76" w:rsidRDefault="00D14B0C" w:rsidP="00D31455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развивать творческие способности и логическое мышление детей. </w:t>
      </w:r>
    </w:p>
    <w:p w14:paraId="20C1E9B1" w14:textId="77777777" w:rsidR="00D14B0C" w:rsidRPr="00A27E76" w:rsidRDefault="00D14B0C" w:rsidP="00D14B0C">
      <w:pPr>
        <w:pStyle w:val="a9"/>
        <w:tabs>
          <w:tab w:val="left" w:pos="993"/>
        </w:tabs>
        <w:ind w:left="709"/>
        <w:jc w:val="both"/>
        <w:rPr>
          <w:rFonts w:ascii="PT Astra Serif" w:hAnsi="PT Astra Serif"/>
          <w:sz w:val="28"/>
          <w:szCs w:val="28"/>
        </w:rPr>
      </w:pPr>
    </w:p>
    <w:p w14:paraId="4A2EF84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Планируемые результаты реализации программы -</w:t>
      </w:r>
    </w:p>
    <w:p w14:paraId="06F69DFF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Предметные:</w:t>
      </w:r>
    </w:p>
    <w:p w14:paraId="3E1804F2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Учащиеся должны знать:</w:t>
      </w:r>
    </w:p>
    <w:p w14:paraId="3A82926E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назначение среды ПервоЛого; </w:t>
      </w:r>
    </w:p>
    <w:p w14:paraId="3E38499F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основные объекты графического интерфейса среды ПервоЛого (понятие команды и входных параметров, назначение и возможности Поля форм); </w:t>
      </w:r>
    </w:p>
    <w:p w14:paraId="106D336E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назначение Личной карточки Черепашки (технологию организации движения Черепашки);</w:t>
      </w:r>
    </w:p>
    <w:p w14:paraId="485AAE32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что такое программа; </w:t>
      </w:r>
    </w:p>
    <w:p w14:paraId="59D98695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правила оформления программы; </w:t>
      </w:r>
    </w:p>
    <w:p w14:paraId="090CFAD8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технологию создания анимационного сюжета; </w:t>
      </w:r>
    </w:p>
    <w:p w14:paraId="51FFD57C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технологию создания декорации микромира.</w:t>
      </w:r>
    </w:p>
    <w:p w14:paraId="5EADC58B" w14:textId="77777777" w:rsidR="00D14B0C" w:rsidRPr="00A27E76" w:rsidRDefault="00D14B0C" w:rsidP="00D14B0C">
      <w:pPr>
        <w:pStyle w:val="a9"/>
        <w:tabs>
          <w:tab w:val="left" w:pos="993"/>
        </w:tabs>
        <w:ind w:left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 </w:t>
      </w:r>
      <w:r w:rsidRPr="00A27E76">
        <w:rPr>
          <w:rFonts w:ascii="PT Astra Serif" w:hAnsi="PT Astra Serif"/>
          <w:i/>
          <w:sz w:val="28"/>
          <w:szCs w:val="28"/>
        </w:rPr>
        <w:t>Учащиеся должны уметь:</w:t>
      </w:r>
    </w:p>
    <w:p w14:paraId="4B805AFC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управлять движением Черепашки; </w:t>
      </w:r>
    </w:p>
    <w:p w14:paraId="162F4832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рисовать простейшие фигуры; </w:t>
      </w:r>
    </w:p>
    <w:p w14:paraId="2EF1670E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переодевать Черепашку в разные формы; </w:t>
      </w:r>
    </w:p>
    <w:p w14:paraId="7E0B4319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пользоваться инструментами Поля форм при создании микромиров; </w:t>
      </w:r>
    </w:p>
    <w:p w14:paraId="111A0D12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создавать декорации микромира на переднем, среднем и заднем плане;</w:t>
      </w:r>
    </w:p>
    <w:p w14:paraId="2F74301A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моделировать прямолинейное движение с разными скоростями; </w:t>
      </w:r>
    </w:p>
    <w:p w14:paraId="176610A4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моделировать движение по сложной траектории; </w:t>
      </w:r>
    </w:p>
    <w:p w14:paraId="41992A16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моделировать движение с повторяющимися фрагментами;</w:t>
      </w:r>
    </w:p>
    <w:p w14:paraId="2BF064E9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разрабатывать программы; </w:t>
      </w:r>
    </w:p>
    <w:p w14:paraId="405C0D18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составлять программы рисования графических объектов;</w:t>
      </w:r>
    </w:p>
    <w:p w14:paraId="266F3261" w14:textId="77777777" w:rsidR="00D14B0C" w:rsidRPr="00A27E76" w:rsidRDefault="00D14B0C" w:rsidP="00D31455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составлять программы для анимационного сюжета. </w:t>
      </w:r>
    </w:p>
    <w:p w14:paraId="12EC72DB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3FEF734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ab/>
        <w:t>Личностные:</w:t>
      </w:r>
    </w:p>
    <w:p w14:paraId="375E4FD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В результате обучения ребята научаться:</w:t>
      </w:r>
    </w:p>
    <w:p w14:paraId="3829F606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анализировать и применять полученную информацию; </w:t>
      </w:r>
    </w:p>
    <w:p w14:paraId="3CD014E1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составлять алгоритм действий; </w:t>
      </w:r>
    </w:p>
    <w:p w14:paraId="15BDC745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сопоставлять полученный результат с поставленной целью. </w:t>
      </w:r>
    </w:p>
    <w:p w14:paraId="2C925924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ab/>
      </w:r>
    </w:p>
    <w:p w14:paraId="057280F7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Метапредметные: </w:t>
      </w:r>
    </w:p>
    <w:p w14:paraId="14CA30C4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 xml:space="preserve">В результате обучения ребята научаться: </w:t>
      </w:r>
    </w:p>
    <w:p w14:paraId="2BBD890D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принимать учебную программу; </w:t>
      </w:r>
    </w:p>
    <w:p w14:paraId="213F73E4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сотрудничать в парах и с педагогом; </w:t>
      </w:r>
    </w:p>
    <w:p w14:paraId="1A4DC633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самостоятельно выполнять мини-проекты; </w:t>
      </w:r>
    </w:p>
    <w:p w14:paraId="34B95A3C" w14:textId="77777777" w:rsidR="00D14B0C" w:rsidRPr="00A27E76" w:rsidRDefault="00D14B0C" w:rsidP="00D31455">
      <w:pPr>
        <w:pStyle w:val="a9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eastAsia="Segoe UI Symbol" w:hAnsi="PT Astra Serif"/>
          <w:sz w:val="28"/>
          <w:szCs w:val="28"/>
        </w:rPr>
        <w:t>р</w:t>
      </w:r>
      <w:r w:rsidRPr="00A27E76">
        <w:rPr>
          <w:rFonts w:ascii="PT Astra Serif" w:hAnsi="PT Astra Serif"/>
          <w:sz w:val="28"/>
          <w:szCs w:val="28"/>
        </w:rPr>
        <w:t>аботать с различными программами.</w:t>
      </w:r>
    </w:p>
    <w:p w14:paraId="45C7831E" w14:textId="77777777" w:rsidR="00D14B0C" w:rsidRPr="00A27E76" w:rsidRDefault="00D14B0C" w:rsidP="00D14B0C">
      <w:pPr>
        <w:pStyle w:val="a9"/>
        <w:tabs>
          <w:tab w:val="left" w:pos="993"/>
        </w:tabs>
        <w:ind w:left="709"/>
        <w:jc w:val="both"/>
        <w:rPr>
          <w:rFonts w:ascii="PT Astra Serif" w:hAnsi="PT Astra Serif"/>
          <w:sz w:val="28"/>
          <w:szCs w:val="28"/>
        </w:rPr>
      </w:pPr>
    </w:p>
    <w:p w14:paraId="11FDEF24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lastRenderedPageBreak/>
        <w:t>Методы и приёмы работы:</w:t>
      </w:r>
    </w:p>
    <w:p w14:paraId="55CBF85E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Методологической основой программы является деятельностный подход к применению новых ИКТ в дополнительном образование, он состоит в том, что в результате обучения по данной программе обучающиеся приобретают знания нужные для овладения практическими умениями и знаниями.</w:t>
      </w:r>
    </w:p>
    <w:p w14:paraId="0D040226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Основные методические подходы:</w:t>
      </w:r>
    </w:p>
    <w:p w14:paraId="6DD310AB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рганизуемая деятельность имеет гибкую структуру.</w:t>
      </w:r>
    </w:p>
    <w:p w14:paraId="5533580C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На занятиях организуются беседы, дискуссии, создаются проблемные и игровые ситуации.</w:t>
      </w:r>
    </w:p>
    <w:p w14:paraId="2DC59BCD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Создаются определённые ситуации общения, которые приводят ребёнка к тому что нужно проявить собственную инициативу, самостоятельность, избирательность в способах работы.</w:t>
      </w:r>
    </w:p>
    <w:p w14:paraId="10F6E057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 xml:space="preserve">Образовательный процесс должен строится на основе применения современных педагогических технологий. </w:t>
      </w:r>
    </w:p>
    <w:p w14:paraId="6A092D6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Методы и приёмы:</w:t>
      </w:r>
    </w:p>
    <w:p w14:paraId="7D20241B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Интерактивного общения.</w:t>
      </w:r>
    </w:p>
    <w:p w14:paraId="55160F87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Наглядный.</w:t>
      </w:r>
    </w:p>
    <w:p w14:paraId="4A5E814A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Словесный.</w:t>
      </w:r>
    </w:p>
    <w:p w14:paraId="2692C628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Практический.</w:t>
      </w:r>
    </w:p>
    <w:p w14:paraId="67C8B0F0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Управление, экспериментирование.</w:t>
      </w:r>
    </w:p>
    <w:p w14:paraId="1938E12C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Проблемный.</w:t>
      </w:r>
    </w:p>
    <w:p w14:paraId="362323BC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Формы:</w:t>
      </w:r>
    </w:p>
    <w:p w14:paraId="7D1EB976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Интерактивные занятия.</w:t>
      </w:r>
    </w:p>
    <w:p w14:paraId="1EBDDFBA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Познавательные беседы.</w:t>
      </w:r>
    </w:p>
    <w:p w14:paraId="753C9FC9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Оформление выставок.</w:t>
      </w:r>
    </w:p>
    <w:p w14:paraId="31CACB38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Компьютерные и настольные игры.</w:t>
      </w:r>
    </w:p>
    <w:p w14:paraId="4BE2FE15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Упражнения в тетрадях.</w:t>
      </w:r>
    </w:p>
    <w:p w14:paraId="5E3A4431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Общение с родителями.</w:t>
      </w:r>
    </w:p>
    <w:p w14:paraId="7C570076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Физминутки.</w:t>
      </w:r>
    </w:p>
    <w:p w14:paraId="30B9A7F4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Индивидуальные занятия.</w:t>
      </w:r>
    </w:p>
    <w:p w14:paraId="5D6D037F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Коллективная деятельность.</w:t>
      </w:r>
    </w:p>
    <w:p w14:paraId="3A2C0065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Совместные со взрослым работы.</w:t>
      </w:r>
    </w:p>
    <w:p w14:paraId="4517F3B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Используются технологии:</w:t>
      </w:r>
    </w:p>
    <w:p w14:paraId="42EC8E57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Проектирование;</w:t>
      </w:r>
    </w:p>
    <w:p w14:paraId="081D6C90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ИКТ.</w:t>
      </w:r>
    </w:p>
    <w:p w14:paraId="6BDA7254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Здоровьесберегающие.</w:t>
      </w:r>
    </w:p>
    <w:p w14:paraId="3660EC3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Работа с родителями:</w:t>
      </w:r>
    </w:p>
    <w:p w14:paraId="3F51C807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Собрания.</w:t>
      </w:r>
    </w:p>
    <w:p w14:paraId="3F737F2C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Анкетирование.</w:t>
      </w:r>
    </w:p>
    <w:p w14:paraId="4CE29187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Знакомство с программой обучения ИКТ.</w:t>
      </w:r>
    </w:p>
    <w:p w14:paraId="2AF5BA04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Акцентирование внимания родителей на сайт детского сада.</w:t>
      </w:r>
    </w:p>
    <w:p w14:paraId="2FEDFA5B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 xml:space="preserve">Консультация «Какие игры можно использовать для обучения детей». </w:t>
      </w:r>
    </w:p>
    <w:p w14:paraId="57AA32CC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Проведение выставки буклетов «Наша группа», «Немного о себе», и др.</w:t>
      </w:r>
    </w:p>
    <w:p w14:paraId="376BAFB9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lastRenderedPageBreak/>
        <w:t>•</w:t>
      </w:r>
      <w:r w:rsidRPr="00A27E76">
        <w:rPr>
          <w:rFonts w:ascii="PT Astra Serif" w:hAnsi="PT Astra Serif"/>
          <w:sz w:val="28"/>
          <w:szCs w:val="28"/>
        </w:rPr>
        <w:tab/>
        <w:t>Проведение совместного мероприятия с использованием ИКТ.</w:t>
      </w:r>
    </w:p>
    <w:p w14:paraId="39413076" w14:textId="77777777" w:rsidR="00D14B0C" w:rsidRPr="00A27E76" w:rsidRDefault="00D14B0C" w:rsidP="00D14B0C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</w:rPr>
      </w:pPr>
      <w:r w:rsidRPr="00A27E76">
        <w:rPr>
          <w:rFonts w:ascii="PT Astra Serif" w:hAnsi="PT Astra Serif"/>
          <w:sz w:val="28"/>
          <w:szCs w:val="28"/>
        </w:rPr>
        <w:t>•</w:t>
      </w:r>
      <w:r w:rsidRPr="00A27E76">
        <w:rPr>
          <w:rFonts w:ascii="PT Astra Serif" w:hAnsi="PT Astra Serif"/>
          <w:sz w:val="28"/>
          <w:szCs w:val="28"/>
        </w:rPr>
        <w:tab/>
        <w:t>Консультация по интересующим их вопросам.</w:t>
      </w:r>
      <w:r w:rsidRPr="00A27E76">
        <w:rPr>
          <w:rFonts w:ascii="PT Astra Serif" w:hAnsi="PT Astra Serif"/>
        </w:rPr>
        <w:t xml:space="preserve"> </w:t>
      </w:r>
    </w:p>
    <w:p w14:paraId="14ECFA0F" w14:textId="77777777" w:rsidR="00DC33B4" w:rsidRPr="00A27E76" w:rsidRDefault="00D14B0C" w:rsidP="00D14B0C">
      <w:pPr>
        <w:ind w:left="-15" w:right="131" w:firstLine="708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</w:rPr>
        <w:br w:type="page"/>
      </w:r>
    </w:p>
    <w:p w14:paraId="6241C719" w14:textId="77777777" w:rsidR="00F23152" w:rsidRPr="00A27E76" w:rsidRDefault="00F23152">
      <w:pPr>
        <w:pStyle w:val="a3"/>
        <w:spacing w:before="9"/>
        <w:ind w:left="0"/>
        <w:rPr>
          <w:rFonts w:ascii="PT Astra Serif" w:hAnsi="PT Astra Serif"/>
          <w:sz w:val="38"/>
        </w:rPr>
      </w:pPr>
    </w:p>
    <w:p w14:paraId="107FE606" w14:textId="77777777" w:rsidR="00F24CB4" w:rsidRPr="00A27E76" w:rsidRDefault="00F24CB4" w:rsidP="00F24CB4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  <w:r w:rsidRPr="00A27E76">
        <w:rPr>
          <w:rFonts w:ascii="PT Astra Serif" w:hAnsi="PT Astra Serif"/>
        </w:rPr>
        <w:t xml:space="preserve">1.2. </w:t>
      </w:r>
      <w:r w:rsidR="00C476CE" w:rsidRPr="00A27E76">
        <w:rPr>
          <w:rFonts w:ascii="PT Astra Serif" w:hAnsi="PT Astra Serif"/>
        </w:rPr>
        <w:t>Содержание</w:t>
      </w:r>
      <w:r w:rsidR="00C476CE" w:rsidRPr="00A27E76">
        <w:rPr>
          <w:rFonts w:ascii="PT Astra Serif" w:hAnsi="PT Astra Serif"/>
          <w:spacing w:val="-3"/>
        </w:rPr>
        <w:t xml:space="preserve"> </w:t>
      </w:r>
      <w:r w:rsidR="00C476CE" w:rsidRPr="00A27E76">
        <w:rPr>
          <w:rFonts w:ascii="PT Astra Serif" w:hAnsi="PT Astra Serif"/>
        </w:rPr>
        <w:t>программы</w:t>
      </w:r>
    </w:p>
    <w:p w14:paraId="15A822C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Раздел № 1. Введение.</w:t>
      </w:r>
    </w:p>
    <w:p w14:paraId="6E4B521B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 xml:space="preserve">Теория. </w:t>
      </w:r>
      <w:r w:rsidRPr="00A27E76">
        <w:rPr>
          <w:rFonts w:ascii="PT Astra Serif" w:hAnsi="PT Astra Serif"/>
          <w:sz w:val="28"/>
          <w:szCs w:val="28"/>
        </w:rPr>
        <w:t xml:space="preserve">Основные правила поведения в компьютерном классе. Основные правила работы за компьютером.  </w:t>
      </w:r>
    </w:p>
    <w:p w14:paraId="5A99D4E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Практика.</w:t>
      </w:r>
      <w:r w:rsidRPr="00A27E76">
        <w:rPr>
          <w:rFonts w:ascii="PT Astra Serif" w:hAnsi="PT Astra Serif"/>
          <w:sz w:val="28"/>
          <w:szCs w:val="28"/>
        </w:rPr>
        <w:t xml:space="preserve"> Выбор пункта </w:t>
      </w:r>
      <w:r w:rsidRPr="00A27E76">
        <w:rPr>
          <w:rFonts w:ascii="PT Astra Serif" w:hAnsi="PT Astra Serif"/>
          <w:i/>
          <w:sz w:val="28"/>
          <w:szCs w:val="28"/>
        </w:rPr>
        <w:t xml:space="preserve">Новый </w:t>
      </w:r>
      <w:r w:rsidRPr="00A27E76">
        <w:rPr>
          <w:rFonts w:ascii="PT Astra Serif" w:hAnsi="PT Astra Serif"/>
          <w:sz w:val="28"/>
          <w:szCs w:val="28"/>
        </w:rPr>
        <w:t xml:space="preserve">в меню </w:t>
      </w:r>
      <w:r w:rsidRPr="00A27E76">
        <w:rPr>
          <w:rFonts w:ascii="PT Astra Serif" w:hAnsi="PT Astra Serif"/>
          <w:i/>
          <w:sz w:val="28"/>
          <w:szCs w:val="28"/>
        </w:rPr>
        <w:t>Альбома</w:t>
      </w:r>
      <w:r w:rsidRPr="00A27E76">
        <w:rPr>
          <w:rFonts w:ascii="PT Astra Serif" w:hAnsi="PT Astra Serif"/>
          <w:sz w:val="28"/>
          <w:szCs w:val="28"/>
        </w:rPr>
        <w:t xml:space="preserve">. Элементы рабочего поля: альбом, редактор, текст, листы, мелочь, помощь, главный герой среды – черепашка. Знакомство с меню </w:t>
      </w:r>
      <w:r w:rsidRPr="00A27E76">
        <w:rPr>
          <w:rFonts w:ascii="PT Astra Serif" w:hAnsi="PT Astra Serif"/>
          <w:i/>
          <w:sz w:val="28"/>
          <w:szCs w:val="28"/>
        </w:rPr>
        <w:t xml:space="preserve">Альбом: Новый, Открой, Запиши, Сохрани, Сохрани как, Страница </w:t>
      </w:r>
      <w:r w:rsidRPr="00A27E76">
        <w:rPr>
          <w:rFonts w:ascii="PT Astra Serif" w:hAnsi="PT Astra Serif"/>
          <w:sz w:val="28"/>
          <w:szCs w:val="28"/>
        </w:rPr>
        <w:t xml:space="preserve">и т.д.  </w:t>
      </w:r>
    </w:p>
    <w:p w14:paraId="5A88E4B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Раздел №2. Интегрированная среда ПервоЛого. Инструменты, закладки.  </w:t>
      </w:r>
    </w:p>
    <w:p w14:paraId="50BA97DE" w14:textId="77777777" w:rsidR="00D14B0C" w:rsidRPr="00A27E76" w:rsidRDefault="00E0763F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Теория.</w:t>
      </w:r>
      <w:r w:rsidRPr="00A27E76">
        <w:rPr>
          <w:rFonts w:ascii="PT Astra Serif" w:hAnsi="PT Astra Serif"/>
          <w:sz w:val="28"/>
          <w:szCs w:val="28"/>
        </w:rPr>
        <w:t xml:space="preserve"> Функции</w:t>
      </w:r>
      <w:r w:rsidR="00D14B0C" w:rsidRPr="00A27E76">
        <w:rPr>
          <w:rFonts w:ascii="PT Astra Serif" w:hAnsi="PT Astra Serif"/>
          <w:sz w:val="28"/>
          <w:szCs w:val="28"/>
        </w:rPr>
        <w:t xml:space="preserve"> правой части окна программы (закладки). Наборов команд: команды черепашки, оглавление альбома, команды управления черепашкой, мультимедиа. Использование клеток из набора. Оглавление (добавить новый лист).  </w:t>
      </w:r>
    </w:p>
    <w:p w14:paraId="21610E9F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</w:t>
      </w:r>
      <w:r w:rsidRPr="00A27E76">
        <w:rPr>
          <w:rFonts w:ascii="PT Astra Serif" w:hAnsi="PT Astra Serif"/>
          <w:sz w:val="28"/>
          <w:szCs w:val="28"/>
        </w:rPr>
        <w:t>. Этапы проекта: (исследовательский этап, технологический этап). Оформление проекта «Дом, в котором мы живём». Технологический этап выполнения проекта. Защита собственных проектов учащихся. Просмотр формы черепашки, с помощью щелчка на соответствующей закладке. Работа с рисунком и формами Черепашки.</w:t>
      </w:r>
    </w:p>
    <w:p w14:paraId="237A9D9D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Раздел №3. Работа с рисунком и формами Черепашки. </w:t>
      </w:r>
    </w:p>
    <w:p w14:paraId="31FD5E30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 xml:space="preserve">Теория. </w:t>
      </w:r>
      <w:r w:rsidRPr="00A27E76">
        <w:rPr>
          <w:rFonts w:ascii="PT Astra Serif" w:hAnsi="PT Astra Serif"/>
          <w:sz w:val="28"/>
          <w:szCs w:val="28"/>
        </w:rPr>
        <w:t xml:space="preserve">Способы создания новой формы. Выполнение учебных действий под руководством учителя.  </w:t>
      </w:r>
    </w:p>
    <w:p w14:paraId="60131C3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</w:t>
      </w:r>
      <w:r w:rsidRPr="00A27E76">
        <w:rPr>
          <w:rFonts w:ascii="PT Astra Serif" w:hAnsi="PT Astra Serif"/>
          <w:sz w:val="28"/>
          <w:szCs w:val="28"/>
        </w:rPr>
        <w:t xml:space="preserve">. Рисование новой формы с помощью </w:t>
      </w:r>
      <w:r w:rsidRPr="00A27E76">
        <w:rPr>
          <w:rFonts w:ascii="PT Astra Serif" w:hAnsi="PT Astra Serif"/>
          <w:sz w:val="28"/>
          <w:szCs w:val="28"/>
          <w:u w:val="single" w:color="000000"/>
        </w:rPr>
        <w:t>Рисовалки</w:t>
      </w:r>
      <w:r w:rsidRPr="00A27E76">
        <w:rPr>
          <w:rFonts w:ascii="PT Astra Serif" w:hAnsi="PT Astra Serif"/>
          <w:sz w:val="28"/>
          <w:szCs w:val="28"/>
        </w:rPr>
        <w:t xml:space="preserve">, использование уже имеющейся картинки, сформированной в другой программе, отсканированной картинки или фотографии. Оформление проекта «Зоопарк». </w:t>
      </w:r>
    </w:p>
    <w:p w14:paraId="582E86CE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Раздел №</w:t>
      </w:r>
      <w:r w:rsidR="00E0763F" w:rsidRPr="00A27E76">
        <w:rPr>
          <w:rFonts w:ascii="PT Astra Serif" w:hAnsi="PT Astra Serif"/>
          <w:b/>
          <w:sz w:val="28"/>
          <w:szCs w:val="28"/>
        </w:rPr>
        <w:t>4. Объекты. Управление</w:t>
      </w:r>
      <w:r w:rsidRPr="00A27E76">
        <w:rPr>
          <w:rFonts w:ascii="PT Astra Serif" w:hAnsi="PT Astra Serif"/>
          <w:b/>
          <w:sz w:val="28"/>
          <w:szCs w:val="28"/>
        </w:rPr>
        <w:t xml:space="preserve"> объектами.   </w:t>
      </w:r>
    </w:p>
    <w:p w14:paraId="0BF66D5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Теория</w:t>
      </w:r>
      <w:r w:rsidRPr="00A27E76">
        <w:rPr>
          <w:rFonts w:ascii="PT Astra Serif" w:eastAsia="Arial" w:hAnsi="PT Astra Serif"/>
          <w:i/>
          <w:sz w:val="28"/>
          <w:szCs w:val="28"/>
        </w:rPr>
        <w:t xml:space="preserve">. </w:t>
      </w:r>
      <w:r w:rsidRPr="00A27E76">
        <w:rPr>
          <w:rFonts w:ascii="PT Astra Serif" w:hAnsi="PT Astra Serif"/>
          <w:sz w:val="28"/>
          <w:szCs w:val="28"/>
        </w:rPr>
        <w:t xml:space="preserve">Общее представление о 22-х основных командах. Изучение правила выполнения команд «Увеличься», «Уменьшись» «Иди», «Повернись», «Опусти перо», «Подними перо», «Измени перо», «Вылей краску», «Сотри рисунок», «Покажись-Спрячься», «Перед всеми –Позади всех» и наблюдение результата выполнения команд.  </w:t>
      </w:r>
    </w:p>
    <w:p w14:paraId="07CDA103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</w:t>
      </w:r>
      <w:r w:rsidRPr="00A27E76">
        <w:rPr>
          <w:rFonts w:ascii="PT Astra Serif" w:hAnsi="PT Astra Serif"/>
          <w:sz w:val="28"/>
          <w:szCs w:val="28"/>
        </w:rPr>
        <w:t xml:space="preserve">. Оформление проектов «Сказка «Колобок», «Черепашка-художник», «Азбука». Выбор объектов, конструирование сюжета. Защита собственных проектов учащихся. Изучение правил выполнения команд «Домой», «Замри-отомри», «Светофор», «Сообщи», «Выключи всё», и наблюдение за результатами выполнения этих команд. Изучение алгоритма добавления новой команды. Отработка умения добавлять новую команду. Отработка умения отменять выполнение команды. Выполнение технологических операций по оформлению проекта с использованием инструментов ПервоЛого. </w:t>
      </w:r>
    </w:p>
    <w:p w14:paraId="76A6B3F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Раздел №</w:t>
      </w:r>
      <w:r w:rsidR="00E0763F" w:rsidRPr="00A27E76">
        <w:rPr>
          <w:rFonts w:ascii="PT Astra Serif" w:hAnsi="PT Astra Serif"/>
          <w:b/>
          <w:sz w:val="28"/>
          <w:szCs w:val="28"/>
        </w:rPr>
        <w:t>5</w:t>
      </w:r>
      <w:r w:rsidRPr="00A27E76">
        <w:rPr>
          <w:rFonts w:ascii="PT Astra Serif" w:hAnsi="PT Astra Serif"/>
          <w:b/>
          <w:sz w:val="28"/>
          <w:szCs w:val="28"/>
        </w:rPr>
        <w:t xml:space="preserve">. Команды управления черепашкой. </w:t>
      </w:r>
    </w:p>
    <w:p w14:paraId="74534706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 xml:space="preserve">Теория. </w:t>
      </w:r>
      <w:r w:rsidRPr="00A27E76">
        <w:rPr>
          <w:rFonts w:ascii="PT Astra Serif" w:hAnsi="PT Astra Serif"/>
          <w:sz w:val="28"/>
          <w:szCs w:val="28"/>
        </w:rPr>
        <w:t xml:space="preserve">Команды управления Черепашкой; оживление рисунка: простейший алгоритм движения объекта, создание мультипликационного эффекта; создание новых форм и оживление их; создание мультипликационного сюжета.  </w:t>
      </w:r>
    </w:p>
    <w:p w14:paraId="39D89CDA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</w:t>
      </w:r>
      <w:r w:rsidRPr="00A27E76">
        <w:rPr>
          <w:rFonts w:ascii="PT Astra Serif" w:hAnsi="PT Astra Serif"/>
          <w:sz w:val="28"/>
          <w:szCs w:val="28"/>
        </w:rPr>
        <w:t>. Оживление сюжетов: «Городское шоссе», «Аквариум».</w:t>
      </w:r>
    </w:p>
    <w:p w14:paraId="460631C9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lastRenderedPageBreak/>
        <w:t>Раздел №</w:t>
      </w:r>
      <w:r w:rsidR="00E0763F" w:rsidRPr="00A27E76">
        <w:rPr>
          <w:rFonts w:ascii="PT Astra Serif" w:hAnsi="PT Astra Serif"/>
          <w:b/>
          <w:sz w:val="28"/>
          <w:szCs w:val="28"/>
        </w:rPr>
        <w:t>6</w:t>
      </w:r>
      <w:r w:rsidRPr="00A27E76">
        <w:rPr>
          <w:rFonts w:ascii="PT Astra Serif" w:hAnsi="PT Astra Serif"/>
          <w:b/>
          <w:sz w:val="28"/>
          <w:szCs w:val="28"/>
        </w:rPr>
        <w:t xml:space="preserve">. Проектные работы. </w:t>
      </w:r>
    </w:p>
    <w:p w14:paraId="76B0B6A5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 xml:space="preserve">Теория. </w:t>
      </w:r>
      <w:r w:rsidRPr="00A27E76">
        <w:rPr>
          <w:rFonts w:ascii="PT Astra Serif" w:hAnsi="PT Astra Serif"/>
          <w:sz w:val="28"/>
          <w:szCs w:val="28"/>
        </w:rPr>
        <w:t>Индивидуальная работа по разработке творческих мультимедийных мини проектов с использованием полученных знаний и умений в области реализации программы «ПервоЛого».  Проводится после изучения раздела.</w:t>
      </w:r>
    </w:p>
    <w:p w14:paraId="745BD4D8" w14:textId="77777777" w:rsidR="00D14B0C" w:rsidRPr="00A27E76" w:rsidRDefault="00D14B0C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i/>
          <w:sz w:val="28"/>
          <w:szCs w:val="28"/>
        </w:rPr>
        <w:t>Практика.</w:t>
      </w:r>
      <w:r w:rsidRPr="00A27E76">
        <w:rPr>
          <w:rFonts w:ascii="PT Astra Serif" w:hAnsi="PT Astra Serif"/>
          <w:sz w:val="28"/>
          <w:szCs w:val="28"/>
        </w:rPr>
        <w:t xml:space="preserve"> Оформление и смотр итоговых проектов.</w:t>
      </w:r>
    </w:p>
    <w:p w14:paraId="02015AE2" w14:textId="77777777" w:rsidR="00E0763F" w:rsidRPr="00A27E76" w:rsidRDefault="00E0763F" w:rsidP="00D14B0C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9083FAF" w14:textId="77777777" w:rsidR="00E0763F" w:rsidRPr="00A27E76" w:rsidRDefault="00E0763F" w:rsidP="00D31455">
      <w:pPr>
        <w:pStyle w:val="a4"/>
        <w:widowControl/>
        <w:numPr>
          <w:ilvl w:val="0"/>
          <w:numId w:val="4"/>
        </w:numPr>
        <w:tabs>
          <w:tab w:val="left" w:pos="1080"/>
        </w:tabs>
        <w:autoSpaceDE/>
        <w:autoSpaceDN/>
        <w:ind w:right="57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Комплекс организационно-педагогических условий</w:t>
      </w:r>
    </w:p>
    <w:p w14:paraId="1C7FDD2B" w14:textId="77777777" w:rsidR="006A610E" w:rsidRPr="00A27E76" w:rsidRDefault="006A610E" w:rsidP="006A610E">
      <w:pPr>
        <w:pStyle w:val="a4"/>
        <w:widowControl/>
        <w:tabs>
          <w:tab w:val="left" w:pos="1080"/>
        </w:tabs>
        <w:autoSpaceDE/>
        <w:autoSpaceDN/>
        <w:ind w:left="1069" w:right="57" w:firstLine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2.1. Учебный план</w:t>
      </w:r>
    </w:p>
    <w:tbl>
      <w:tblPr>
        <w:tblStyle w:val="a8"/>
        <w:tblW w:w="99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15"/>
        <w:gridCol w:w="3319"/>
        <w:gridCol w:w="709"/>
        <w:gridCol w:w="142"/>
        <w:gridCol w:w="708"/>
        <w:gridCol w:w="853"/>
        <w:gridCol w:w="2157"/>
        <w:gridCol w:w="1442"/>
      </w:tblGrid>
      <w:tr w:rsidR="006A610E" w:rsidRPr="00A27E76" w14:paraId="1D9F6560" w14:textId="77777777" w:rsidTr="0068118E">
        <w:trPr>
          <w:trHeight w:val="43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74C1" w14:textId="77777777" w:rsidR="006A610E" w:rsidRPr="00A27E76" w:rsidRDefault="006A610E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№ п/п</w:t>
            </w:r>
          </w:p>
        </w:tc>
        <w:tc>
          <w:tcPr>
            <w:tcW w:w="3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FF44" w14:textId="77777777" w:rsidR="006A610E" w:rsidRPr="00A27E76" w:rsidRDefault="006A610E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D28E" w14:textId="77777777" w:rsidR="006A610E" w:rsidRPr="00A27E76" w:rsidRDefault="006A610E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7F5B" w14:textId="77777777" w:rsidR="006A610E" w:rsidRPr="00A27E76" w:rsidRDefault="006A610E">
            <w:pPr>
              <w:jc w:val="center"/>
              <w:rPr>
                <w:rFonts w:ascii="PT Astra Serif" w:hAnsi="PT Astra Serif"/>
                <w:b/>
              </w:rPr>
            </w:pPr>
            <w:r w:rsidRPr="00A27E76">
              <w:rPr>
                <w:rFonts w:ascii="PT Astra Serif" w:hAnsi="PT Astra Serif"/>
                <w:b/>
              </w:rPr>
              <w:t>Формы организации занятий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A3DE" w14:textId="77777777" w:rsidR="006A610E" w:rsidRPr="00A27E76" w:rsidRDefault="006A610E">
            <w:pPr>
              <w:jc w:val="center"/>
              <w:rPr>
                <w:rFonts w:ascii="PT Astra Serif" w:hAnsi="PT Astra Serif"/>
                <w:b/>
              </w:rPr>
            </w:pPr>
            <w:r w:rsidRPr="00A27E76">
              <w:rPr>
                <w:rFonts w:ascii="PT Astra Serif" w:hAnsi="PT Astra Serif"/>
                <w:b/>
              </w:rPr>
              <w:t>Формы аттестации/контроля</w:t>
            </w:r>
          </w:p>
        </w:tc>
      </w:tr>
      <w:tr w:rsidR="006A610E" w:rsidRPr="00A27E76" w14:paraId="0B109D75" w14:textId="77777777" w:rsidTr="0068118E">
        <w:trPr>
          <w:trHeight w:val="43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D2AB" w14:textId="77777777" w:rsidR="006A610E" w:rsidRPr="00A27E76" w:rsidRDefault="006A610E">
            <w:pPr>
              <w:rPr>
                <w:rFonts w:ascii="PT Astra Serif" w:eastAsia="Calibri" w:hAnsi="PT Astra Serif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A5D7" w14:textId="77777777" w:rsidR="006A610E" w:rsidRPr="00A27E76" w:rsidRDefault="006A610E">
            <w:pPr>
              <w:rPr>
                <w:rFonts w:ascii="PT Astra Serif" w:eastAsia="Calibri" w:hAnsi="PT Astra Serif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FA06" w14:textId="77777777" w:rsidR="006A610E" w:rsidRPr="00A27E76" w:rsidRDefault="006A610E">
            <w:pPr>
              <w:rPr>
                <w:rFonts w:ascii="PT Astra Serif" w:hAnsi="PT Astra Serif"/>
                <w:b/>
                <w:sz w:val="18"/>
                <w:szCs w:val="18"/>
              </w:rPr>
            </w:pPr>
            <w:r w:rsidRPr="00A27E76">
              <w:rPr>
                <w:rFonts w:ascii="PT Astra Serif" w:hAnsi="PT Astra Serif"/>
                <w:b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BEFB" w14:textId="77777777" w:rsidR="006A610E" w:rsidRPr="00A27E76" w:rsidRDefault="006A610E">
            <w:pPr>
              <w:rPr>
                <w:rFonts w:ascii="PT Astra Serif" w:hAnsi="PT Astra Serif"/>
                <w:b/>
                <w:sz w:val="18"/>
                <w:szCs w:val="18"/>
              </w:rPr>
            </w:pPr>
            <w:r w:rsidRPr="00A27E76">
              <w:rPr>
                <w:rFonts w:ascii="PT Astra Serif" w:hAnsi="PT Astra Serif"/>
                <w:b/>
                <w:sz w:val="18"/>
                <w:szCs w:val="18"/>
              </w:rPr>
              <w:t>Теория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4DF8" w14:textId="77777777" w:rsidR="006A610E" w:rsidRPr="00A27E76" w:rsidRDefault="006A610E">
            <w:pPr>
              <w:rPr>
                <w:rFonts w:ascii="PT Astra Serif" w:hAnsi="PT Astra Serif"/>
                <w:b/>
                <w:sz w:val="18"/>
                <w:szCs w:val="18"/>
              </w:rPr>
            </w:pPr>
            <w:r w:rsidRPr="00A27E76">
              <w:rPr>
                <w:rFonts w:ascii="PT Astra Serif" w:hAnsi="PT Astra Serif"/>
                <w:b/>
                <w:sz w:val="18"/>
                <w:szCs w:val="18"/>
              </w:rPr>
              <w:t>Практика</w:t>
            </w: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F211" w14:textId="77777777" w:rsidR="006A610E" w:rsidRPr="00A27E76" w:rsidRDefault="006A610E">
            <w:pPr>
              <w:rPr>
                <w:rFonts w:ascii="PT Astra Serif" w:eastAsia="Calibri" w:hAnsi="PT Astra Serif"/>
                <w:b/>
                <w:color w:val="000000"/>
                <w:lang w:bidi="ru-RU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613F" w14:textId="77777777" w:rsidR="006A610E" w:rsidRPr="00A27E76" w:rsidRDefault="006A610E">
            <w:pPr>
              <w:rPr>
                <w:rFonts w:ascii="PT Astra Serif" w:eastAsia="Calibri" w:hAnsi="PT Astra Serif"/>
                <w:b/>
                <w:color w:val="000000"/>
                <w:lang w:bidi="ru-RU"/>
              </w:rPr>
            </w:pPr>
          </w:p>
        </w:tc>
      </w:tr>
      <w:tr w:rsidR="006A610E" w:rsidRPr="00A27E76" w14:paraId="0B8D6435" w14:textId="77777777" w:rsidTr="0068118E"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56BE" w14:textId="77777777" w:rsidR="006A610E" w:rsidRPr="00A27E76" w:rsidRDefault="006A610E">
            <w:pPr>
              <w:rPr>
                <w:rFonts w:ascii="PT Astra Serif" w:hAnsi="PT Astra Serif"/>
                <w:sz w:val="28"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Раздел №</w:t>
            </w:r>
            <w:r w:rsidR="0068118E" w:rsidRPr="00A27E76">
              <w:rPr>
                <w:rFonts w:ascii="PT Astra Serif" w:hAnsi="PT Astra Serif"/>
                <w:b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b/>
                <w:szCs w:val="28"/>
              </w:rPr>
              <w:t>1. Введение</w:t>
            </w:r>
          </w:p>
        </w:tc>
      </w:tr>
      <w:tr w:rsidR="006A610E" w:rsidRPr="00A27E76" w14:paraId="0BDB57E9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A0D0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C90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Вводный инструктаж. Правила поведения при работе с компьютером, техника безопасности. Включение, загрузка и выключение компьютера.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https://www.youtube.com/watch?v=P2YDtDykmqg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FF11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B163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995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61C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AC5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7B41D7B3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3D3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44D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Знакомство со средой ПервоЛого.https://www.youtube.com/watch?v=PwcwMeA9UsM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094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AC3A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1931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4AC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просмотр видеоролика,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EC2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9F385B9" w14:textId="77777777" w:rsidTr="0068118E"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D7E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Раздел №</w:t>
            </w:r>
            <w:r w:rsidR="0068118E" w:rsidRPr="00A27E76">
              <w:rPr>
                <w:rFonts w:ascii="PT Astra Serif" w:hAnsi="PT Astra Serif"/>
                <w:b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b/>
                <w:szCs w:val="28"/>
              </w:rPr>
              <w:t>2. Интегрированная среда ПервоЛого. Инструменты, закладки.</w:t>
            </w:r>
          </w:p>
        </w:tc>
      </w:tr>
      <w:tr w:rsidR="006A610E" w:rsidRPr="00A27E76" w14:paraId="1762A9E3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C4A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083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Инструменты ПервоЛого.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https://www.youtube.com/watch?v=M5NA3idTHg0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62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AAD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1AA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C6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B44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0C47988A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35D1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704A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Команды управления черепашкой.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https://www.youtube.com/watch?v=bvK6zRHqNmw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86C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179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34F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812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BEE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03E3BCBD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513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938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Рисовалка. Библиотека картинок. Палитра.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https://www.youtube.com/watch?v=8SP5dE96vW4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9DA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0AA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3284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B71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B71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6347D25A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530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58D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Рисовалка. Выделение, удаление, перемещение, копирование, изменение размеров части рисунка.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https://www.youtube.com/watch?v=AEtNCx8tsEg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D80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F0B8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8AB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D64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7F8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580093E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BA0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7-8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CD7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Мини</w:t>
            </w:r>
            <w:r w:rsidR="0068118E" w:rsidRPr="00A27E76">
              <w:rPr>
                <w:rFonts w:ascii="PT Astra Serif" w:hAnsi="PT Astra Serif"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szCs w:val="28"/>
              </w:rPr>
              <w:t>проект «Дом, в котором мы живём».</w:t>
            </w:r>
            <w:r w:rsidR="002F5498" w:rsidRPr="00A27E76">
              <w:rPr>
                <w:rFonts w:ascii="PT Astra Serif" w:hAnsi="PT Astra Serif"/>
              </w:rPr>
              <w:t xml:space="preserve">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https://www.youtube.com/watch?v=8SP5dE96vW4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6044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EB3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8700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0C0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3A4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684E419D" w14:textId="77777777" w:rsidTr="0068118E"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59A1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Раздел  №</w:t>
            </w:r>
            <w:r w:rsidR="0068118E" w:rsidRPr="00A27E76">
              <w:rPr>
                <w:rFonts w:ascii="PT Astra Serif" w:hAnsi="PT Astra Serif"/>
                <w:b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b/>
                <w:szCs w:val="28"/>
              </w:rPr>
              <w:t>3. Работа с рисунком и формами Черепашки</w:t>
            </w:r>
          </w:p>
        </w:tc>
      </w:tr>
      <w:tr w:rsidR="006A610E" w:rsidRPr="00A27E76" w14:paraId="737A9B6A" w14:textId="77777777" w:rsidTr="0068118E">
        <w:trPr>
          <w:trHeight w:val="107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12DB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827D7" w14:textId="77777777" w:rsidR="006A610E" w:rsidRPr="00A27E76" w:rsidRDefault="006A610E">
            <w:pPr>
              <w:ind w:left="2" w:right="19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Как надеть форму черепашки.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https://www.youtube.com/watch?v=pce5u1C3lvc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132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E9C1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41E4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AB30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157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698B548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2C0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A6EB2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Как вернуть черепашке </w:t>
            </w:r>
            <w:r w:rsidRPr="00A27E76">
              <w:rPr>
                <w:rFonts w:ascii="PT Astra Serif" w:hAnsi="PT Astra Serif"/>
                <w:szCs w:val="28"/>
              </w:rPr>
              <w:lastRenderedPageBreak/>
              <w:t xml:space="preserve">исходную форму.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https://www.youtube.com/watch?v=pce5u1C3lvc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62F4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lastRenderedPageBreak/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FEA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7E71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9CF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Рассказ, беседа, </w:t>
            </w:r>
            <w:r w:rsidRPr="00A27E76">
              <w:rPr>
                <w:rFonts w:ascii="PT Astra Serif" w:hAnsi="PT Astra Serif"/>
                <w:szCs w:val="28"/>
              </w:rPr>
              <w:lastRenderedPageBreak/>
              <w:t>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FA4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lastRenderedPageBreak/>
              <w:t>Наблюдение</w:t>
            </w:r>
          </w:p>
        </w:tc>
      </w:tr>
      <w:tr w:rsidR="006A610E" w:rsidRPr="00A27E76" w14:paraId="2DFC3590" w14:textId="77777777" w:rsidTr="0068118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55EF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lastRenderedPageBreak/>
              <w:t>11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0964F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Создание новой формы. </w:t>
            </w:r>
            <w:r w:rsidR="002F5498" w:rsidRPr="00A27E76">
              <w:rPr>
                <w:rFonts w:ascii="PT Astra Serif" w:hAnsi="PT Astra Serif"/>
                <w:szCs w:val="28"/>
              </w:rPr>
              <w:t>https://www.youtube.com/watch?v=iCyKtZAqcko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F81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73D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42B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310A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F5D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65579537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A3D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D305E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Многообразие форм черепашки.</w:t>
            </w:r>
            <w:r w:rsidR="00541DC5" w:rsidRPr="00A27E76">
              <w:rPr>
                <w:rFonts w:ascii="PT Astra Serif" w:hAnsi="PT Astra Serif"/>
                <w:szCs w:val="28"/>
              </w:rPr>
              <w:t xml:space="preserve"> https://www.youtube.com/watch?v=iCyKtZAqcko</w:t>
            </w:r>
            <w:r w:rsidRPr="00A27E76">
              <w:rPr>
                <w:rFonts w:ascii="PT Astra Serif" w:hAnsi="PT Astra Serif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680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D0B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F5D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493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7BBC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5A4EBD7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487A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D66EE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Копирование форм черепашки.</w:t>
            </w:r>
            <w:r w:rsidR="00541DC5" w:rsidRPr="00A27E76">
              <w:rPr>
                <w:rFonts w:ascii="PT Astra Serif" w:hAnsi="PT Astra Serif"/>
              </w:rPr>
              <w:t xml:space="preserve">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https://www.youtube.com/watch?v=iCyKtZAqcko</w:t>
            </w:r>
            <w:r w:rsidRPr="00A27E76">
              <w:rPr>
                <w:rFonts w:ascii="PT Astra Serif" w:hAnsi="PT Astra Serif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A6F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C20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4E0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20F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3C9C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1AFA24FD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4F4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14-15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71FA7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Оформление мини проекта «Зоопарк».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https://www.youtube.com/watch?v=nr3CAGuUd-4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62BF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D548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25A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C3E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6146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333A716D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C8C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7CC4A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Итоговый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F87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C9C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70A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6C8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Диагностика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DAF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Опрос, беседа, наблюдение</w:t>
            </w:r>
          </w:p>
        </w:tc>
      </w:tr>
      <w:tr w:rsidR="006A610E" w:rsidRPr="00A27E76" w14:paraId="770FC5B6" w14:textId="77777777" w:rsidTr="0068118E">
        <w:trPr>
          <w:trHeight w:val="22"/>
        </w:trPr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3CCF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Раздел №</w:t>
            </w:r>
            <w:r w:rsidR="0068118E" w:rsidRPr="00A27E76">
              <w:rPr>
                <w:rFonts w:ascii="PT Astra Serif" w:hAnsi="PT Astra Serif"/>
                <w:b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b/>
                <w:szCs w:val="28"/>
              </w:rPr>
              <w:t>4. Объекты. Управление объектами</w:t>
            </w:r>
          </w:p>
        </w:tc>
      </w:tr>
      <w:tr w:rsidR="006A610E" w:rsidRPr="00A27E76" w14:paraId="0E552641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C24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97AF4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Команды управления черепашкой.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https://www.youtube.com/watch?v=SIzGg2pnhj8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AAB8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4B0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507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A1D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B38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7100007F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32B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8845E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Команды «Иди», «Повернись», «Пауза».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https://www.youtube.com/watch?v=bvK6zRHqNmw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EBC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252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5C27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ECA1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B99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6E46394A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EC2B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19-20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3F3FA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Мини проект «Сказка «Колобок»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AD2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FB1A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DC0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D7B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9C05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1266FA31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C50B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405E4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Команды «Опусти перо», </w:t>
            </w:r>
          </w:p>
          <w:p w14:paraId="0D43064D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«Подними перо», «Измени перо».</w:t>
            </w:r>
            <w:r w:rsidR="00541DC5" w:rsidRPr="00A27E76">
              <w:rPr>
                <w:rFonts w:ascii="PT Astra Serif" w:hAnsi="PT Astra Serif"/>
              </w:rPr>
              <w:t xml:space="preserve">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https://www.youtube.com/watch?v=zRqNeQ_6LsY</w:t>
            </w:r>
            <w:r w:rsidRPr="00A27E76">
              <w:rPr>
                <w:rFonts w:ascii="PT Astra Serif" w:hAnsi="PT Astra Serif"/>
                <w:szCs w:val="28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5EDC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022C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538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8AC8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F697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35A67C00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DC88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FFC1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Черепашка рисует квадрат, прямоугольник</w:t>
            </w:r>
            <w:r w:rsidR="00541DC5" w:rsidRPr="00A27E76">
              <w:rPr>
                <w:rFonts w:ascii="PT Astra Serif" w:hAnsi="PT Astra Serif"/>
                <w:szCs w:val="28"/>
              </w:rPr>
              <w:t xml:space="preserve"> https://www.youtube.com/watch?v=zRqNeQ_6LsY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91B7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E3F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01CF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56AB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D2A3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1815910B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DC1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B8B96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Черепашка рисует треугольник, круг</w:t>
            </w:r>
            <w:r w:rsidR="00541DC5" w:rsidRPr="00A27E76">
              <w:rPr>
                <w:rFonts w:ascii="PT Astra Serif" w:hAnsi="PT Astra Serif"/>
                <w:szCs w:val="28"/>
              </w:rPr>
              <w:t xml:space="preserve"> https://www.youtube.com/watch?v=zRqNeQ_6LsY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F7E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F671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164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A73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962A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08019DF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A06E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24-25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860DB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Мини проект «Черепашка-художник»</w:t>
            </w:r>
            <w:r w:rsidR="00541DC5" w:rsidRPr="00A27E76">
              <w:rPr>
                <w:rFonts w:ascii="PT Astra Serif" w:hAnsi="PT Astra Serif"/>
              </w:rPr>
              <w:t xml:space="preserve">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https://www.youtube.com/watch?v=87SUhCMV2UI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723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C52F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52B3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607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97AF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7CA7D10D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514E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5209D" w14:textId="77777777" w:rsidR="006A610E" w:rsidRPr="00A27E76" w:rsidRDefault="006A610E">
            <w:pPr>
              <w:ind w:left="2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Команды «Вылей краску», «Сотри рисунок» «Штамп». </w:t>
            </w:r>
            <w:r w:rsidR="00541DC5" w:rsidRPr="00A27E76">
              <w:rPr>
                <w:rFonts w:ascii="PT Astra Serif" w:hAnsi="PT Astra Serif"/>
                <w:szCs w:val="28"/>
              </w:rPr>
              <w:t>https://www.youtube.com/watch?v=q5gCQKV0sx4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E381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95BE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779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707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5CE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31AA8776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E193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995FF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Команды «Покажись», «Спрячься» «Перед всеми» «Позади всех».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506C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119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4C83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E6BB" w14:textId="77777777" w:rsidR="006A610E" w:rsidRPr="00A27E76" w:rsidRDefault="006A610E">
            <w:pPr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483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4BA8874E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7B3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28-</w:t>
            </w:r>
            <w:r w:rsidRPr="00A27E76">
              <w:rPr>
                <w:rFonts w:ascii="PT Astra Serif" w:hAnsi="PT Astra Serif"/>
                <w:szCs w:val="28"/>
              </w:rPr>
              <w:lastRenderedPageBreak/>
              <w:t>29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262B8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lastRenderedPageBreak/>
              <w:t>Мини проект «Азбука»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E4D1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F3B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08B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795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E9C8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241D6985" w14:textId="77777777" w:rsidTr="0068118E">
        <w:trPr>
          <w:trHeight w:val="22"/>
        </w:trPr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998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lastRenderedPageBreak/>
              <w:t>Раздел №</w:t>
            </w:r>
            <w:r w:rsidR="0068118E" w:rsidRPr="00A27E76">
              <w:rPr>
                <w:rFonts w:ascii="PT Astra Serif" w:hAnsi="PT Astra Serif"/>
                <w:b/>
                <w:szCs w:val="28"/>
              </w:rPr>
              <w:t xml:space="preserve"> </w:t>
            </w:r>
            <w:r w:rsidRPr="00A27E76">
              <w:rPr>
                <w:rFonts w:ascii="PT Astra Serif" w:hAnsi="PT Astra Serif"/>
                <w:b/>
                <w:szCs w:val="28"/>
              </w:rPr>
              <w:t>5. Команды управления черепашкой</w:t>
            </w:r>
          </w:p>
        </w:tc>
      </w:tr>
      <w:tr w:rsidR="006A610E" w:rsidRPr="00A27E76" w14:paraId="1E031E5C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E3DE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793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«Светофор»</w:t>
            </w:r>
          </w:p>
          <w:p w14:paraId="43AEFED7" w14:textId="77777777" w:rsidR="006A610E" w:rsidRPr="00A27E76" w:rsidRDefault="00AB7B59">
            <w:pPr>
              <w:ind w:left="2" w:right="296"/>
              <w:rPr>
                <w:rFonts w:ascii="PT Astra Serif" w:hAnsi="PT Astra Serif"/>
                <w:szCs w:val="28"/>
              </w:rPr>
            </w:pPr>
            <w:hyperlink r:id="rId10" w:history="1">
              <w:r w:rsidR="006A610E" w:rsidRPr="00A27E76">
                <w:rPr>
                  <w:rStyle w:val="aa"/>
                  <w:rFonts w:ascii="PT Astra Serif" w:hAnsi="PT Astra Serif"/>
                  <w:szCs w:val="28"/>
                </w:rPr>
                <w:t>https://www.youtube.com/watch?v=aCfgNa1JLPg</w:t>
              </w:r>
            </w:hyperlink>
          </w:p>
          <w:p w14:paraId="2B73443D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B29A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7AA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9E0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44DC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просмотр видеоролика,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841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4FBF603E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706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31-32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44BF3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Мини проект «Городское шоссе» https://infourok.ru/prakticheskaya-rabota-pervologo-elektronniy-proekt-gorodskoe-shosse-1407136.html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75EE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E5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D8A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1780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5B40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7699A4B3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1AF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44E67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«Цвет» https://www.youtube.com/watch?v=AMhAlAujkdo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8DE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96A6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5B1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38ED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Рассказ, беседа, просмотр видеоролика, практическая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93D9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1D806BA9" w14:textId="77777777" w:rsidTr="0068118E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620E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34-35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EBD2E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 xml:space="preserve">Мини проект «Аквариум» </w:t>
            </w:r>
            <w:r w:rsidR="000E1FCA" w:rsidRPr="00A27E76">
              <w:rPr>
                <w:rFonts w:ascii="PT Astra Serif" w:hAnsi="PT Astra Serif"/>
                <w:szCs w:val="28"/>
              </w:rPr>
              <w:t>https://www.youtube.com/watch?v=x7s4zrI6tTM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5E90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6D6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50B4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D118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7F66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CA3D770" w14:textId="77777777" w:rsidTr="009361DD">
        <w:trPr>
          <w:trHeight w:val="22"/>
        </w:trPr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F2C2" w14:textId="77777777" w:rsidR="0068118E" w:rsidRPr="00A27E76" w:rsidRDefault="0068118E">
            <w:pPr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Раздел № 6. Проектные работы</w:t>
            </w:r>
          </w:p>
        </w:tc>
      </w:tr>
      <w:tr w:rsidR="0068118E" w:rsidRPr="00A27E76" w14:paraId="37981C7D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D12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D3E9" w14:textId="77777777" w:rsidR="0068118E" w:rsidRPr="00A27E76" w:rsidRDefault="0068118E" w:rsidP="0068118E">
            <w:pPr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Мини проект «Том и Джерри»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461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E64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15C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DFD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25CE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9C0AFE6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BA4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31F2" w14:textId="77777777" w:rsidR="0068118E" w:rsidRPr="00A27E76" w:rsidRDefault="0068118E" w:rsidP="0068118E">
            <w:pPr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«В космосе»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104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DEF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96B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6EE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62E5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37F84B78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FA0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D82FD" w14:textId="77777777" w:rsidR="0068118E" w:rsidRPr="00A27E76" w:rsidRDefault="0068118E" w:rsidP="0068118E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«Графический дизайн»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FB9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42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89C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1A7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52C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DB92625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0B8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39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A763" w14:textId="77777777" w:rsidR="0068118E" w:rsidRPr="00A27E76" w:rsidRDefault="0068118E" w:rsidP="0068118E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«День-ночь»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520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11A5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897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29C5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59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DA6B111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66E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A9B8" w14:textId="77777777" w:rsidR="0068118E" w:rsidRPr="00A27E76" w:rsidRDefault="0068118E" w:rsidP="0068118E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«В синем море…»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F71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57D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897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34FB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551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FCC1B47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C54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D2A6" w14:textId="77777777" w:rsidR="0068118E" w:rsidRPr="00A27E76" w:rsidRDefault="0068118E" w:rsidP="0068118E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«Весна»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DC4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95E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281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4BF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0009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DED1579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73F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0D0A1" w14:textId="77777777" w:rsidR="0068118E" w:rsidRPr="00A27E76" w:rsidRDefault="0068118E" w:rsidP="0068118E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1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7AA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C53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9A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14D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352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3E493EF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A9E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194D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2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67A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52D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3F3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593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F916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0747C74B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3AF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44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E5153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3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96D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D76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4D35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D793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FCC5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4124E647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44C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CCA3B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4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12E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6B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B6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BAF4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0001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1C42DDD2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094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8FB88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5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767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FA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74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6BA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26B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44BAE1CB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776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4F058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6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68F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9A8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F0A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242F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F4C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21268DB6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FEB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8CE4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7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055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2DF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05F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EAB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20D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05AAAB9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474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49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1F33" w14:textId="77777777" w:rsidR="0068118E" w:rsidRPr="00A27E76" w:rsidRDefault="0068118E" w:rsidP="0068118E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Проект «Сказка «Репка» 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(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лист 8</w:t>
            </w:r>
            <w:r w:rsidR="00A92B7A" w:rsidRPr="00A27E76">
              <w:rPr>
                <w:rFonts w:ascii="PT Astra Serif" w:hAnsi="PT Astra Serif" w:cstheme="minorHAnsi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A80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708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F6A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8DE6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3B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195C6D38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761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325FF" w14:textId="77777777" w:rsidR="0068118E" w:rsidRPr="00A27E76" w:rsidRDefault="0068118E" w:rsidP="0068118E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«Слова, начинающиеся со звука…»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991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E6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52F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96A3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BAF1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0C7C0856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C3A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B981" w14:textId="77777777" w:rsidR="0068118E" w:rsidRPr="00A27E76" w:rsidRDefault="0068118E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«Слова, оканчивающиеся на звук…»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3E5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629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1C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78F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5385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1BAB3594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77D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9B66B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«Состав числа»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D56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A28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64F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59F6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DA02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52EC1453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20B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BF8C8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«Сосчитай»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EFB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12C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61E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F64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D43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1BC8F95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A5E5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lastRenderedPageBreak/>
              <w:t>54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D11B2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«Лови цифры»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826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623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CBC5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504F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B766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D30D60E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249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0958F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«Подчеркни «лишний» предмет»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625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A2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62E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261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C7E1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32D9053F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6B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04AA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«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>Игра «Найди букву»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8B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285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6D5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5CA1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7024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1FAEB715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189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AC5AD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t>«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>Игра «Найди букву»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448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EDB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720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3E21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626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32156151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5F3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ACE57" w14:textId="77777777" w:rsidR="0068118E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Мини проект 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>«Выбери животных»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BCE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62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585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542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45BE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00A5C832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2B5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59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0E1D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«Слоги»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301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067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BA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23C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7184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61F3E111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E7B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A1F1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«Инопланетянин»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1A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2E0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D61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437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352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01217BD3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3E3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932F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«Сравни цифры»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255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44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E3E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2EBF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2BB4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42F6A385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028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BE34" w14:textId="77777777" w:rsidR="0068118E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«Поймай бабочек»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45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892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7A9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2D19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EDCC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65D60DA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FB3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01A0F" w14:textId="77777777" w:rsidR="0068118E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«Допиши пропущенные цифры»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F1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DCA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1FD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92F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F4B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F2BA923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90D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64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7049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«Найди слова, в которых … слога»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800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634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FAC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4ECE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27D9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43F3FCFE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A6D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5B26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«Игра «Допиши слог»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A0D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12E1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1E5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29A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C60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4F2819C4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7F2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D890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«Дикие и домашние животные»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BF6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31B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4F4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54C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047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2FB69E3B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455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67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5CAC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«Волшебная буква»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73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024B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DBE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80B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8568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2C370B38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00C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68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850E6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«Где звук?»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69A2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632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1626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80E0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FFBE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78547089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2C19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69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A33C" w14:textId="77777777" w:rsidR="0068118E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«Игра «Малыш и шоколадки»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FAB4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B74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5AEF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86DA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0EC5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1B966184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27DC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70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18EF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«Игра «Найди вторую половину»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65E3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7FDE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4FA7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71A3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6E5B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8118E" w:rsidRPr="00A27E76" w14:paraId="38C718E2" w14:textId="77777777" w:rsidTr="009361DD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D13A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71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9AD3" w14:textId="77777777" w:rsidR="0068118E" w:rsidRPr="00A27E76" w:rsidRDefault="00A92B7A" w:rsidP="0068118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</w:t>
            </w:r>
            <w:r w:rsidR="0068118E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 «Игра «Нюша ловит цветы»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7B20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8BD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0388" w14:textId="77777777" w:rsidR="0068118E" w:rsidRPr="00A27E76" w:rsidRDefault="0068118E" w:rsidP="0068118E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  <w:szCs w:val="28"/>
              </w:rPr>
              <w:t>0,5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4D14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Творческая работа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B57B" w14:textId="77777777" w:rsidR="0068118E" w:rsidRPr="00A27E76" w:rsidRDefault="0068118E" w:rsidP="0068118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Наблюдение</w:t>
            </w:r>
          </w:p>
        </w:tc>
      </w:tr>
      <w:tr w:rsidR="006A610E" w:rsidRPr="00A27E76" w14:paraId="1F3AD641" w14:textId="77777777" w:rsidTr="00A92B7A">
        <w:trPr>
          <w:trHeight w:val="2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70D7" w14:textId="77777777" w:rsidR="006A610E" w:rsidRPr="00A27E76" w:rsidRDefault="0068118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72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FC0AB" w14:textId="77777777" w:rsidR="006A610E" w:rsidRPr="00A27E76" w:rsidRDefault="006A610E">
            <w:pPr>
              <w:ind w:left="2" w:right="296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Итоговое занятие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54C9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75BD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C1E2" w14:textId="77777777" w:rsidR="006A610E" w:rsidRPr="00A27E76" w:rsidRDefault="006A610E">
            <w:pPr>
              <w:jc w:val="center"/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B5FF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Диагностика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8A2" w14:textId="77777777" w:rsidR="006A610E" w:rsidRPr="00A27E76" w:rsidRDefault="006A610E">
            <w:pPr>
              <w:rPr>
                <w:rFonts w:ascii="PT Astra Serif" w:hAnsi="PT Astra Serif"/>
                <w:szCs w:val="28"/>
              </w:rPr>
            </w:pPr>
            <w:r w:rsidRPr="00A27E76">
              <w:rPr>
                <w:rFonts w:ascii="PT Astra Serif" w:hAnsi="PT Astra Serif"/>
                <w:szCs w:val="28"/>
              </w:rPr>
              <w:t>Опрос, беседа, наблюдение</w:t>
            </w:r>
          </w:p>
        </w:tc>
      </w:tr>
      <w:tr w:rsidR="006A610E" w:rsidRPr="00A27E76" w14:paraId="51414D90" w14:textId="77777777" w:rsidTr="0068118E">
        <w:trPr>
          <w:trHeight w:val="22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4891" w14:textId="77777777" w:rsidR="006A610E" w:rsidRPr="00A27E76" w:rsidRDefault="006A610E">
            <w:pPr>
              <w:jc w:val="right"/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AB0E" w14:textId="77777777" w:rsidR="006A610E" w:rsidRPr="00A27E76" w:rsidRDefault="0068118E">
            <w:pPr>
              <w:jc w:val="center"/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23C1" w14:textId="77777777" w:rsidR="006A610E" w:rsidRPr="00A27E76" w:rsidRDefault="00A92B7A">
            <w:pPr>
              <w:jc w:val="center"/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35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A3FD" w14:textId="77777777" w:rsidR="006A610E" w:rsidRPr="00A27E76" w:rsidRDefault="00A92B7A">
            <w:pPr>
              <w:jc w:val="center"/>
              <w:rPr>
                <w:rFonts w:ascii="PT Astra Serif" w:hAnsi="PT Astra Serif"/>
                <w:b/>
                <w:szCs w:val="28"/>
              </w:rPr>
            </w:pPr>
            <w:r w:rsidRPr="00A27E76">
              <w:rPr>
                <w:rFonts w:ascii="PT Astra Serif" w:hAnsi="PT Astra Serif"/>
                <w:b/>
                <w:szCs w:val="28"/>
              </w:rPr>
              <w:t>37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0AEE" w14:textId="77777777" w:rsidR="006A610E" w:rsidRPr="00A27E76" w:rsidRDefault="006A610E">
            <w:pPr>
              <w:rPr>
                <w:rFonts w:ascii="PT Astra Serif" w:hAnsi="PT Astra Serif"/>
                <w:b/>
                <w:szCs w:val="28"/>
              </w:rPr>
            </w:pPr>
          </w:p>
        </w:tc>
      </w:tr>
    </w:tbl>
    <w:p w14:paraId="514965F4" w14:textId="77777777" w:rsidR="006A610E" w:rsidRPr="00A27E76" w:rsidRDefault="006A610E" w:rsidP="006A610E">
      <w:pPr>
        <w:pStyle w:val="a4"/>
        <w:widowControl/>
        <w:tabs>
          <w:tab w:val="left" w:pos="1080"/>
        </w:tabs>
        <w:autoSpaceDE/>
        <w:autoSpaceDN/>
        <w:ind w:left="1069" w:right="57" w:firstLine="0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14:paraId="07D916EA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2E50B73F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6992B41E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3C14C0A2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032EE99C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39C4C895" w14:textId="77777777" w:rsidR="003023C1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4D4FDDD6" w14:textId="77777777" w:rsidR="00A27E76" w:rsidRDefault="00A27E76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0BFE4631" w14:textId="77777777" w:rsidR="00A27E76" w:rsidRDefault="00A27E76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34D78B69" w14:textId="77777777" w:rsidR="00A27E76" w:rsidRPr="00A27E76" w:rsidRDefault="00A27E76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4C0C0B2B" w14:textId="77777777" w:rsidR="003023C1" w:rsidRPr="00A27E76" w:rsidRDefault="003023C1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</w:p>
    <w:p w14:paraId="05154A2A" w14:textId="77777777" w:rsidR="00D14B0C" w:rsidRPr="00A27E76" w:rsidRDefault="00E0763F" w:rsidP="00E0763F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  <w:r w:rsidRPr="00A27E76">
        <w:rPr>
          <w:rFonts w:ascii="PT Astra Serif" w:hAnsi="PT Astra Serif"/>
        </w:rPr>
        <w:lastRenderedPageBreak/>
        <w:t>2.</w:t>
      </w:r>
      <w:r w:rsidR="006A610E" w:rsidRPr="00A27E76">
        <w:rPr>
          <w:rFonts w:ascii="PT Astra Serif" w:hAnsi="PT Astra Serif"/>
        </w:rPr>
        <w:t>2</w:t>
      </w:r>
      <w:r w:rsidRPr="00A27E76">
        <w:rPr>
          <w:rFonts w:ascii="PT Astra Serif" w:hAnsi="PT Astra Serif"/>
        </w:rPr>
        <w:t xml:space="preserve">. </w:t>
      </w:r>
      <w:r w:rsidR="006A610E" w:rsidRPr="00A27E76">
        <w:rPr>
          <w:rFonts w:ascii="PT Astra Serif" w:hAnsi="PT Astra Serif"/>
        </w:rPr>
        <w:t>Календарный учебный график</w:t>
      </w:r>
    </w:p>
    <w:p w14:paraId="1CCAE30F" w14:textId="77777777" w:rsidR="00E0763F" w:rsidRPr="00A27E76" w:rsidRDefault="00E0763F" w:rsidP="00E0763F">
      <w:pPr>
        <w:pStyle w:val="a4"/>
        <w:ind w:left="450"/>
        <w:rPr>
          <w:rFonts w:ascii="PT Astra Serif" w:eastAsia="Calibri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Место проведения:</w:t>
      </w:r>
      <w:r w:rsidRPr="00A27E76">
        <w:rPr>
          <w:rFonts w:ascii="PT Astra Serif" w:hAnsi="PT Astra Serif"/>
          <w:sz w:val="28"/>
          <w:szCs w:val="28"/>
        </w:rPr>
        <w:t xml:space="preserve"> </w:t>
      </w:r>
    </w:p>
    <w:p w14:paraId="2E7579F6" w14:textId="77777777" w:rsidR="00E0763F" w:rsidRPr="00A27E76" w:rsidRDefault="00E0763F" w:rsidP="00E0763F">
      <w:pPr>
        <w:pStyle w:val="a4"/>
        <w:ind w:left="450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eastAsia="Calibri" w:hAnsi="PT Astra Serif"/>
          <w:b/>
          <w:sz w:val="28"/>
          <w:szCs w:val="28"/>
        </w:rPr>
        <w:t>Время проведения занятий</w:t>
      </w:r>
      <w:r w:rsidRPr="00A27E76">
        <w:rPr>
          <w:rFonts w:ascii="PT Astra Serif" w:eastAsia="Calibri" w:hAnsi="PT Astra Serif"/>
          <w:sz w:val="28"/>
          <w:szCs w:val="28"/>
        </w:rPr>
        <w:t xml:space="preserve">: </w:t>
      </w:r>
    </w:p>
    <w:p w14:paraId="6BD49F17" w14:textId="77777777" w:rsidR="00E0763F" w:rsidRPr="00A27E76" w:rsidRDefault="00E0763F" w:rsidP="00E0763F">
      <w:pPr>
        <w:pStyle w:val="a4"/>
        <w:ind w:left="450"/>
        <w:rPr>
          <w:rFonts w:ascii="PT Astra Serif" w:eastAsia="Calibri" w:hAnsi="PT Astra Serif"/>
          <w:b/>
          <w:sz w:val="28"/>
          <w:szCs w:val="28"/>
        </w:rPr>
      </w:pPr>
      <w:r w:rsidRPr="00A27E76">
        <w:rPr>
          <w:rFonts w:ascii="PT Astra Serif" w:eastAsia="Calibri" w:hAnsi="PT Astra Serif"/>
          <w:b/>
          <w:sz w:val="28"/>
          <w:szCs w:val="28"/>
        </w:rPr>
        <w:t>Изменения расписания занятий: -</w:t>
      </w:r>
    </w:p>
    <w:tbl>
      <w:tblPr>
        <w:tblStyle w:val="a8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2979"/>
        <w:gridCol w:w="712"/>
        <w:gridCol w:w="1697"/>
        <w:gridCol w:w="1700"/>
        <w:gridCol w:w="850"/>
        <w:gridCol w:w="851"/>
        <w:gridCol w:w="992"/>
      </w:tblGrid>
      <w:tr w:rsidR="00E0763F" w:rsidRPr="00A27E76" w14:paraId="650F494C" w14:textId="77777777" w:rsidTr="00E0763F">
        <w:trPr>
          <w:trHeight w:val="140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358F" w14:textId="77777777" w:rsidR="00E0763F" w:rsidRPr="00A27E76" w:rsidRDefault="00E0763F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0B3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0D06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Кол-во час.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6949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Форма занятия</w:t>
            </w:r>
          </w:p>
          <w:p w14:paraId="6620E1A5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65C3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B61D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Дата планируемая (число, месяц)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734A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Дата фактическая (число, месяц)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C848" w14:textId="77777777" w:rsidR="00E0763F" w:rsidRPr="00A27E76" w:rsidRDefault="00E0763F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Причины изменения даты</w:t>
            </w:r>
          </w:p>
        </w:tc>
      </w:tr>
      <w:tr w:rsidR="00E0763F" w:rsidRPr="00A27E76" w14:paraId="264C9707" w14:textId="77777777" w:rsidTr="00E0763F">
        <w:trPr>
          <w:trHeight w:val="246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CBF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№1. Введение</w:t>
            </w:r>
          </w:p>
        </w:tc>
      </w:tr>
      <w:tr w:rsidR="00E0763F" w:rsidRPr="00A27E76" w14:paraId="2ABA5CC9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A847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A999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Вводный инструктаж. Правила поведения при работе с компьютером, техника безопасности. Включение, загрузка и выключение компьютера.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2B72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9E96" w14:textId="77777777" w:rsidR="00E0763F" w:rsidRPr="00A27E76" w:rsidRDefault="00E0763F">
            <w:pPr>
              <w:ind w:right="-107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C91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671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171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FF3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62C3A85B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5E4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28F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Знакомство со средой ПервоЛого.https://www.youtube.com/watch?v=PwcwMeA9UsM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C33B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820E" w14:textId="77777777" w:rsidR="00E0763F" w:rsidRPr="00A27E76" w:rsidRDefault="00E0763F">
            <w:pPr>
              <w:ind w:right="-107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просмотр видеоролика,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21D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E4E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944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A5F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9BA9345" w14:textId="77777777" w:rsidTr="00E0763F"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8AA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№2. Интегрированная среда ПервоЛого. Инструменты, закладки.</w:t>
            </w:r>
          </w:p>
        </w:tc>
      </w:tr>
      <w:tr w:rsidR="00E0763F" w:rsidRPr="00A27E76" w14:paraId="60C25CF1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8D0A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A3B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Инструменты ПервоЛого.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1FE2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05B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AE9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115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878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609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20F8D9E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6C75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955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Команды управления черепашкой.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772A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351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7AF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084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CFC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CC4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7419EF9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9C20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342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Рисовалка. Библиотека картинок. Палитра.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3D78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1B5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482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CEB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43E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BD0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110AAD7A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595F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841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Рисовалка. Выделение, удаление, перемещение, копирование, изменение размеров части рисунка.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C2C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A86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510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830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60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714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65489ED7" w14:textId="77777777" w:rsidTr="00E0763F">
        <w:trPr>
          <w:trHeight w:val="64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DE63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7-8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573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Мини проект «Дом, в котором мы живём».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2F0D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DD8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CC7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39E4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A3F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0C4D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4B9B74C" w14:textId="77777777" w:rsidTr="00E0763F">
        <w:trPr>
          <w:trHeight w:val="376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9924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 №3. Работа с рисунком и формами Черепашки</w:t>
            </w:r>
          </w:p>
        </w:tc>
      </w:tr>
      <w:tr w:rsidR="00E0763F" w:rsidRPr="00A27E76" w14:paraId="1F0C4FD2" w14:textId="77777777" w:rsidTr="00E0763F">
        <w:trPr>
          <w:trHeight w:val="4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A172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6D28" w14:textId="77777777" w:rsidR="00E0763F" w:rsidRPr="00A27E76" w:rsidRDefault="00E0763F">
            <w:pPr>
              <w:ind w:left="2" w:right="19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Как надеть форму черепашки.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49BC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7F9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E34D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EF3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0C0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6C7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14775E70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EF2D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5A8D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Как вернуть черепашке исходную форму.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BED1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51D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469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3CD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D54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EDA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49F63D88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B3B2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98AB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Создание новой формы.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AC4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85D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755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15F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A27D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80D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F617D95" w14:textId="77777777" w:rsidTr="00E0763F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5A6F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0780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Многообразие форм черепашки.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95A9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5E4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49C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CA9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B9C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69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522270CD" w14:textId="77777777" w:rsidTr="00E0763F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9C97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1011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Копирование форм черепашки.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336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6DA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6FE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528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DBD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7B14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7294ACFC" w14:textId="77777777" w:rsidTr="00E0763F">
        <w:trPr>
          <w:trHeight w:val="6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4DB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14-15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B513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Оформление мини проекта «Зоопарк».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8D11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A60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61F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3CB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9B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D1A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1846F6A5" w14:textId="77777777" w:rsidTr="00E0763F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3E06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5D66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Итоговый проект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D72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45A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Диагностика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40F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F6E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FE7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1F1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30A9B9E" w14:textId="77777777" w:rsidTr="00E0763F">
        <w:trPr>
          <w:trHeight w:val="409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CA37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№ 4. Объекты. Управление объектами</w:t>
            </w:r>
          </w:p>
        </w:tc>
      </w:tr>
      <w:tr w:rsidR="00E0763F" w:rsidRPr="00A27E76" w14:paraId="2D8AC489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A4C9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8931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Команды управления черепашкой.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E2F0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C54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7E6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D2F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0C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47C9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9E59B29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7F6E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799F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Команды «Иди», «Повернись», «Пауза».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C0B8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4BA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31D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AA1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6E9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65B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1AD72E55" w14:textId="77777777" w:rsidTr="00E0763F">
        <w:trPr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3588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19-20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80BD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Мини проект «Сказка «Колобок»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C6CC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6EC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AD1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712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579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B3D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C83D924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2ED2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141D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Команды «Опусти перо», </w:t>
            </w:r>
          </w:p>
          <w:p w14:paraId="38DE96F8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«Подними перо», «Измени перо».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7A70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0C6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A77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28F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6AE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A0A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61E42A15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0AB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5FF3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Черепашка рисует квадрат, прямоугольник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ED6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AE3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A42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D41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973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3F2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33FBBF26" w14:textId="77777777" w:rsidTr="00E0763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57F3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C377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Черепашка рисует треугольник, круг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A34A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3FD9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4C3D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Рассказ, беседа, практическая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82E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B8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108D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60CDFBE5" w14:textId="77777777" w:rsidTr="00E0763F">
        <w:trPr>
          <w:trHeight w:val="110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EB0C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24-25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07D2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Мини проект «Черепашка-художник»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E2AD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C31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24B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844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5EF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3FA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DBB7546" w14:textId="77777777" w:rsidTr="00E0763F">
        <w:trPr>
          <w:trHeight w:val="146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7C7F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FB16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Команды «Вылей краску», «Сотри рисунок» «Штамп».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6ADD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5B0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работа,</w:t>
            </w:r>
          </w:p>
          <w:p w14:paraId="572F04F7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6760" w14:textId="77777777" w:rsidR="00E0763F" w:rsidRPr="00A27E76" w:rsidRDefault="00E0763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9A1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C0B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0E7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79B09826" w14:textId="77777777" w:rsidTr="00E0763F">
        <w:trPr>
          <w:trHeight w:val="4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BEF1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0C73" w14:textId="77777777" w:rsidR="00E0763F" w:rsidRPr="00A27E76" w:rsidRDefault="00E0763F">
            <w:pPr>
              <w:ind w:left="2" w:right="296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Команды «Покажись», «Спрячься» «Перед всеми» «Позади всех».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7D01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786A" w14:textId="77777777" w:rsidR="00E0763F" w:rsidRPr="00A27E76" w:rsidRDefault="00E0763F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474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828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2C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E60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59937325" w14:textId="77777777" w:rsidTr="009361DD">
        <w:trPr>
          <w:trHeight w:val="55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9EDAF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28-29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FFA11" w14:textId="77777777" w:rsidR="00A92B7A" w:rsidRPr="00A27E76" w:rsidRDefault="00A92B7A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Мини проект «Азбука» 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90715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1B793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5C617D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BF24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5B3E7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36701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7A5C1D41" w14:textId="77777777" w:rsidTr="009361DD">
        <w:trPr>
          <w:trHeight w:val="55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2DEF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D4FC" w14:textId="77777777" w:rsidR="00A92B7A" w:rsidRPr="00A27E76" w:rsidRDefault="00A92B7A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9300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3D78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EF99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939B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5EAD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E3A0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9247282" w14:textId="77777777" w:rsidTr="00E0763F"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464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№ 5. Команды управления черепашкой</w:t>
            </w:r>
          </w:p>
        </w:tc>
      </w:tr>
      <w:tr w:rsidR="00E0763F" w:rsidRPr="00A27E76" w14:paraId="0C438957" w14:textId="77777777" w:rsidTr="006A6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8EBC" w14:textId="77777777" w:rsidR="00E0763F" w:rsidRPr="00A27E76" w:rsidRDefault="00E0763F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B443" w14:textId="77777777" w:rsidR="00E0763F" w:rsidRPr="00A27E76" w:rsidRDefault="00D56884" w:rsidP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Переход на другую страницу по сигналу </w:t>
            </w:r>
            <w:r w:rsidR="00E0763F" w:rsidRPr="00A27E76">
              <w:rPr>
                <w:rFonts w:ascii="PT Astra Serif" w:hAnsi="PT Astra Serif"/>
                <w:sz w:val="24"/>
                <w:szCs w:val="24"/>
              </w:rPr>
              <w:t>«Светофор»</w:t>
            </w:r>
          </w:p>
          <w:p w14:paraId="131152BF" w14:textId="77777777" w:rsidR="00E0763F" w:rsidRPr="00A27E76" w:rsidRDefault="00AB7B59" w:rsidP="00E0763F">
            <w:pPr>
              <w:ind w:left="2" w:right="296"/>
              <w:rPr>
                <w:rFonts w:ascii="PT Astra Serif" w:hAnsi="PT Astra Serif"/>
                <w:sz w:val="24"/>
                <w:szCs w:val="24"/>
              </w:rPr>
            </w:pPr>
            <w:hyperlink r:id="rId11" w:history="1">
              <w:r w:rsidR="00E0763F" w:rsidRPr="00A27E76">
                <w:rPr>
                  <w:rStyle w:val="aa"/>
                  <w:rFonts w:ascii="PT Astra Serif" w:hAnsi="PT Astra Serif"/>
                  <w:sz w:val="24"/>
                  <w:szCs w:val="24"/>
                </w:rPr>
                <w:t>https://www.youtube.com/watch?v=aCfgNa1JLPg</w:t>
              </w:r>
            </w:hyperlink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2C27" w14:textId="77777777" w:rsidR="00E0763F" w:rsidRPr="00A27E76" w:rsidRDefault="00E0763F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8194" w14:textId="77777777" w:rsidR="00E0763F" w:rsidRPr="00A27E76" w:rsidRDefault="00E0763F" w:rsidP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просмотр видеоролика,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117" w14:textId="77777777" w:rsidR="00E0763F" w:rsidRPr="00A27E76" w:rsidRDefault="00E0763F" w:rsidP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5D48" w14:textId="77777777" w:rsidR="00E0763F" w:rsidRPr="00A27E76" w:rsidRDefault="00E0763F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6966" w14:textId="77777777" w:rsidR="00E0763F" w:rsidRPr="00A27E76" w:rsidRDefault="00E0763F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4A85" w14:textId="77777777" w:rsidR="00E0763F" w:rsidRPr="00A27E76" w:rsidRDefault="00E0763F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6B45AF28" w14:textId="77777777" w:rsidTr="009361DD">
        <w:trPr>
          <w:trHeight w:val="96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88ADA" w14:textId="77777777" w:rsidR="00A92B7A" w:rsidRPr="00A27E76" w:rsidRDefault="00A92B7A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31-32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F3822B" w14:textId="77777777" w:rsidR="00A92B7A" w:rsidRPr="00A27E76" w:rsidRDefault="00A92B7A" w:rsidP="00E0763F">
            <w:pPr>
              <w:ind w:left="2" w:right="296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Мини проект «Городское шоссе» https://infourok.ru/prakticheskaya-rabota-pervologo-elektronniy-proekt-gorodskoe-shosse-1407136.html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D59591" w14:textId="77777777" w:rsidR="00A92B7A" w:rsidRPr="00A27E76" w:rsidRDefault="00A92B7A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D7D5E3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3522D4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1626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CA8AA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F5B13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068D0575" w14:textId="77777777" w:rsidTr="009361DD">
        <w:trPr>
          <w:trHeight w:val="967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87C4" w14:textId="77777777" w:rsidR="00A92B7A" w:rsidRPr="00A27E76" w:rsidRDefault="00A92B7A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5C51" w14:textId="77777777" w:rsidR="00A92B7A" w:rsidRPr="00A27E76" w:rsidRDefault="00A92B7A" w:rsidP="00E0763F">
            <w:pPr>
              <w:ind w:left="2" w:right="296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81D7" w14:textId="77777777" w:rsidR="00A92B7A" w:rsidRPr="00A27E76" w:rsidRDefault="00A92B7A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FD09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F346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654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DC72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E9A4" w14:textId="77777777" w:rsidR="00A92B7A" w:rsidRPr="00A27E76" w:rsidRDefault="00A92B7A" w:rsidP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1EA5EF96" w14:textId="77777777" w:rsidTr="00E0763F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1AEA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72CC" w14:textId="77777777" w:rsidR="00E0763F" w:rsidRPr="00A27E76" w:rsidRDefault="00E0763F">
            <w:pPr>
              <w:ind w:left="2" w:right="296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«Цвет» https://www.youtube.com/watch?v=AMhAlAujkdo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FC9D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DA4B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Рассказ, беседа, просмотр видеоролика,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3F1F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53D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29B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2E1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1CA56DF3" w14:textId="77777777" w:rsidTr="009361DD">
        <w:trPr>
          <w:trHeight w:val="44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E503D1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34-35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0453E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Мини проект «Аквариум» 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FD069B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35328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Творческая работа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CA001F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6FE4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545F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9927B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2B7A" w:rsidRPr="00A27E76" w14:paraId="6082EE6C" w14:textId="77777777" w:rsidTr="009361DD">
        <w:trPr>
          <w:trHeight w:val="44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C119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89F0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9C51" w14:textId="77777777" w:rsidR="00A92B7A" w:rsidRPr="00A27E76" w:rsidRDefault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D15A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255" w14:textId="77777777" w:rsidR="00A92B7A" w:rsidRPr="00A27E76" w:rsidRDefault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B283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1A58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1C7" w14:textId="77777777" w:rsidR="00A92B7A" w:rsidRPr="00A27E76" w:rsidRDefault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56884" w:rsidRPr="00A27E76" w14:paraId="47E7A85B" w14:textId="77777777" w:rsidTr="00D56884">
        <w:trPr>
          <w:trHeight w:val="430"/>
        </w:trPr>
        <w:tc>
          <w:tcPr>
            <w:tcW w:w="10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88BE" w14:textId="77777777" w:rsidR="00D56884" w:rsidRPr="00A27E76" w:rsidRDefault="00D56884" w:rsidP="00E0763F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Раздел №</w:t>
            </w:r>
            <w:r w:rsidR="0068118E" w:rsidRPr="00A27E76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A27E76">
              <w:rPr>
                <w:rFonts w:ascii="PT Astra Serif" w:hAnsi="PT Astra Serif"/>
                <w:b/>
                <w:sz w:val="24"/>
                <w:szCs w:val="24"/>
              </w:rPr>
              <w:t>6. Проектные работы.</w:t>
            </w:r>
          </w:p>
        </w:tc>
      </w:tr>
      <w:tr w:rsidR="00E0763F" w:rsidRPr="00A27E76" w14:paraId="2A648129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81E7" w14:textId="77777777" w:rsidR="00E0763F" w:rsidRPr="00A27E76" w:rsidRDefault="00E0763F" w:rsidP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4267" w14:textId="77777777" w:rsidR="00E0763F" w:rsidRPr="00A27E76" w:rsidRDefault="00D56884" w:rsidP="00E0763F">
            <w:pPr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</w:t>
            </w:r>
            <w:r w:rsidR="00E0763F"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роект «Том и Джерри»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27D4" w14:textId="77777777" w:rsidR="00E0763F" w:rsidRPr="00A27E76" w:rsidRDefault="00E0763F" w:rsidP="00E0763F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FBFC" w14:textId="77777777" w:rsidR="00E0763F" w:rsidRPr="00A27E76" w:rsidRDefault="00E0763F" w:rsidP="00E0763F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B1B6" w14:textId="77777777" w:rsidR="00E0763F" w:rsidRPr="00A27E76" w:rsidRDefault="00E0763F" w:rsidP="00E0763F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71AD" w14:textId="77777777" w:rsidR="00E0763F" w:rsidRPr="00A27E76" w:rsidRDefault="00E0763F" w:rsidP="00E0763F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DC88" w14:textId="77777777" w:rsidR="00E0763F" w:rsidRPr="00A27E76" w:rsidRDefault="00E0763F" w:rsidP="00E0763F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0959" w14:textId="77777777" w:rsidR="00E0763F" w:rsidRPr="00A27E76" w:rsidRDefault="00E0763F" w:rsidP="00E0763F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D56884" w:rsidRPr="00A27E76" w14:paraId="697C7A49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D5F6" w14:textId="77777777" w:rsidR="00D56884" w:rsidRPr="00A27E76" w:rsidRDefault="00D56884" w:rsidP="00D568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6EC" w14:textId="77777777" w:rsidR="00D56884" w:rsidRPr="00A27E76" w:rsidRDefault="00D56884" w:rsidP="00D56884">
            <w:pPr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«В космосе»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05FA" w14:textId="77777777" w:rsidR="00D56884" w:rsidRPr="00A27E76" w:rsidRDefault="00D56884" w:rsidP="00D56884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269B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D987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0C59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9948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4F05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D56884" w:rsidRPr="00A27E76" w14:paraId="7C6FD019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2BF1" w14:textId="77777777" w:rsidR="00D56884" w:rsidRPr="00A27E76" w:rsidRDefault="00D56884" w:rsidP="00D568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AC32" w14:textId="77777777" w:rsidR="00D56884" w:rsidRPr="00A27E76" w:rsidRDefault="00D56884" w:rsidP="00D56884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«Графический дизайн»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C65D" w14:textId="77777777" w:rsidR="00D56884" w:rsidRPr="00A27E76" w:rsidRDefault="00D56884" w:rsidP="00D56884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393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 xml:space="preserve">Рассказ, беседа, практическая </w:t>
            </w:r>
            <w:r w:rsidRPr="00A27E76">
              <w:rPr>
                <w:rFonts w:ascii="PT Astra Serif" w:hAnsi="PT Astra Serif" w:cstheme="minorHAnsi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768F" w14:textId="77777777" w:rsidR="00D56884" w:rsidRPr="00A27E76" w:rsidRDefault="00D56884" w:rsidP="00D56884">
            <w:pPr>
              <w:rPr>
                <w:rFonts w:ascii="PT Astra Serif" w:hAnsi="PT Astra Serif" w:cstheme="minorHAnsi"/>
                <w:b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lastRenderedPageBreak/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22B7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AD5C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6509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D56884" w:rsidRPr="00A27E76" w14:paraId="6336C056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5A5F" w14:textId="77777777" w:rsidR="00D56884" w:rsidRPr="00A27E76" w:rsidRDefault="00D56884" w:rsidP="00D568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E220" w14:textId="77777777" w:rsidR="00D56884" w:rsidRPr="00A27E76" w:rsidRDefault="00D56884" w:rsidP="00D56884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Мини проект «День-ночь»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9E2" w14:textId="77777777" w:rsidR="00D56884" w:rsidRPr="00A27E76" w:rsidRDefault="00D56884" w:rsidP="00D56884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97EC" w14:textId="77777777" w:rsidR="00D56884" w:rsidRPr="00A27E76" w:rsidRDefault="00D56884" w:rsidP="00D56884">
            <w:pPr>
              <w:rPr>
                <w:rFonts w:ascii="PT Astra Serif" w:hAnsi="PT Astra Serif" w:cstheme="minorHAnsi"/>
                <w:b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3B1C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7D1C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7025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E2B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D56884" w:rsidRPr="00A27E76" w14:paraId="3769E02A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7F7B" w14:textId="77777777" w:rsidR="00D56884" w:rsidRPr="00A27E76" w:rsidRDefault="00D56884" w:rsidP="00D568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5C29" w14:textId="77777777" w:rsidR="00D56884" w:rsidRPr="00A27E76" w:rsidRDefault="00D56884" w:rsidP="00D56884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«В синем море…»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7FDD" w14:textId="77777777" w:rsidR="00D56884" w:rsidRPr="00A27E76" w:rsidRDefault="00D56884" w:rsidP="00D56884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1B80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CBA7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8A74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543E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88AB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D56884" w:rsidRPr="00A27E76" w14:paraId="2D87659E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6F24" w14:textId="77777777" w:rsidR="00D56884" w:rsidRPr="00A27E76" w:rsidRDefault="00D56884" w:rsidP="00D568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A7A6" w14:textId="77777777" w:rsidR="00D56884" w:rsidRPr="00A27E76" w:rsidRDefault="00D56884" w:rsidP="00D56884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«Весна»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509E" w14:textId="77777777" w:rsidR="00D56884" w:rsidRPr="00A27E76" w:rsidRDefault="00D56884" w:rsidP="00D56884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718D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F1E3" w14:textId="77777777" w:rsidR="00D56884" w:rsidRPr="00A27E76" w:rsidRDefault="00D56884" w:rsidP="00D56884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5C5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41CC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27E5" w14:textId="77777777" w:rsidR="00D56884" w:rsidRPr="00A27E76" w:rsidRDefault="00D56884" w:rsidP="00D56884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47F9622C" w14:textId="77777777" w:rsidTr="00A92B7A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7C1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EA48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1)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7BDD2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A1042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E8E31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BBF3" w14:textId="77777777" w:rsidR="00A92B7A" w:rsidRPr="00A27E76" w:rsidRDefault="00A92B7A" w:rsidP="00A92B7A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446D" w14:textId="77777777" w:rsidR="00A92B7A" w:rsidRPr="00A27E76" w:rsidRDefault="00A92B7A" w:rsidP="00A92B7A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D9B2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20EC90D9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0A06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726E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2)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3AF2B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4D43C9DB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3AA1B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9596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9C25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CA2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22F12AFD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A12F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6570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3)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9399A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2533A077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FAEB3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EF15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BB3E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F5C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2BD865C0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F917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9E47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4)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EE91A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7FC16614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61317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1CB8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7DA2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1EF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3E063C10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4E1E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A6CC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5)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CA80A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0F976FDD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B17CC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D4E3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D1E5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1854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69C7EDBC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FADF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F44F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6)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7567D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544DC071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C9062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D791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B8F5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5C54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0488FAA6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42BA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B5F6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7)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5506B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</w:tcPr>
          <w:p w14:paraId="28CAFF99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C6BA0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80D6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75EB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B307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A92B7A" w:rsidRPr="00A27E76" w14:paraId="0B9ACDAE" w14:textId="77777777" w:rsidTr="009361DD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6363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49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F77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«Сказка «Репка» (лист 8)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E267" w14:textId="77777777" w:rsidR="00A92B7A" w:rsidRPr="00A27E76" w:rsidRDefault="00A92B7A" w:rsidP="00A92B7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7205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F32B" w14:textId="77777777" w:rsidR="00A92B7A" w:rsidRPr="00A27E76" w:rsidRDefault="00A92B7A" w:rsidP="00A92B7A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B227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73D6" w14:textId="77777777" w:rsidR="00A92B7A" w:rsidRPr="00A27E76" w:rsidRDefault="00A92B7A" w:rsidP="00A92B7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A147" w14:textId="77777777" w:rsidR="00A92B7A" w:rsidRPr="00A27E76" w:rsidRDefault="00A92B7A" w:rsidP="00A92B7A">
            <w:pPr>
              <w:spacing w:line="252" w:lineRule="auto"/>
              <w:ind w:left="2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2E9A89C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381E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C1AD" w14:textId="77777777" w:rsidR="006A610E" w:rsidRPr="00A27E76" w:rsidRDefault="006A610E" w:rsidP="006A610E">
            <w:pPr>
              <w:spacing w:line="252" w:lineRule="auto"/>
              <w:ind w:left="2" w:right="296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«Слова, начинающиеся со звука…»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B71B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58F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251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C565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70D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7D9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48A3E3FE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2177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C64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«Слова, оканчивающиеся на звук…»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1305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969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B8CF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CABE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A4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6F0B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3A53A2F" w14:textId="77777777" w:rsidTr="006A610E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6FCC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CDDB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«Состав числа»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4836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30F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06A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AC46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EC7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A45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62373EEE" w14:textId="77777777" w:rsidTr="006A610E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F1F9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893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«Сосчитай»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DFD1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30CB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8362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3D0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BAE8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0FA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514A90C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1D8E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BC6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«Лови цифры»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A4F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FB15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524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857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58D5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A4DE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4B240FCF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0761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BC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«Подчеркни «лишний» предмет»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E67F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14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108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72F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485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628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464B33BB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5855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907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Игра «Найди букву»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178A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F6D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F9D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3468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3831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BBC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34E1DB95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6B7E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A37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Игра «Найди букву»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7B72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AA3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E0AB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D94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A53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940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70980DC3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A836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0B96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«Выбери животных»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6FE0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E447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5407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8163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7B9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6A40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4F3ABC3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DCFE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A629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«Слоги»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3AFA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589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9065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5B37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35CF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FE2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059C62A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2026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1025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«Инопланетянин»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3A13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D48D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0369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2F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9E19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E2A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45F96ECC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FF78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59A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«Сравни цифры»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A125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F6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8A95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 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457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40DF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860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3C184659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6C4B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271B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«Поймай бабочек»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F094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395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40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280F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9E4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6ABB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59DD0C18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A9F0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1B5B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«Допиши пропущенные цифры»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2A41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E24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398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BC0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12CC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C817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688F288B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EABC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E4FF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«Найди слова, в которых … слога»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50A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C8A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CD30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84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7E29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A51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11B672F0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59A0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360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«Игра «Допиши слог»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86E5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0AC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83C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6381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0927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0D55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1E8AC055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1ABC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64F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«Дикие и домашние животные»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97E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359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B873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F9AF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6340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5C5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623E7DAE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5119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0C36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«Волшебная буква»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758A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2DF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0A5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A33D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2CE8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A0A3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611955A8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6EB4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B7D9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«Где звук?»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CC1B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2490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92CA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0734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3C17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3545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27DAD6A3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F3B6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533F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«Игра «Малыш и шоколадки»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98B1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7B11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20EE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1791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C5A1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94EB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0447052A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E7D6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AE33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«Игра «Найди вторую половину»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8983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15CD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02B8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399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A8A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009A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6A610E" w:rsidRPr="00A27E76" w14:paraId="6533FC25" w14:textId="77777777" w:rsidTr="00E0763F">
        <w:trPr>
          <w:trHeight w:val="6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E158" w14:textId="77777777" w:rsidR="006A610E" w:rsidRPr="00A27E76" w:rsidRDefault="006A610E" w:rsidP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71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B294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Проект «Игра «Нюша ловит цветы»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A7CA" w14:textId="77777777" w:rsidR="006A610E" w:rsidRPr="00A27E76" w:rsidRDefault="006A610E" w:rsidP="006A610E">
            <w:pPr>
              <w:spacing w:line="252" w:lineRule="auto"/>
              <w:jc w:val="center"/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C9EC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Рассказ, беседа, 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3EE5" w14:textId="77777777" w:rsidR="006A610E" w:rsidRPr="00A27E76" w:rsidRDefault="006A610E" w:rsidP="006A610E">
            <w:pPr>
              <w:rPr>
                <w:rFonts w:ascii="PT Astra Serif" w:hAnsi="PT Astra Serif" w:cstheme="minorHAnsi"/>
                <w:sz w:val="24"/>
                <w:szCs w:val="24"/>
              </w:rPr>
            </w:pPr>
            <w:r w:rsidRPr="00A27E76">
              <w:rPr>
                <w:rFonts w:ascii="PT Astra Serif" w:hAnsi="PT Astra Serif" w:cstheme="minorHAnsi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C110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75E7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8C2" w14:textId="77777777" w:rsidR="006A610E" w:rsidRPr="00A27E76" w:rsidRDefault="006A610E" w:rsidP="006A610E">
            <w:pPr>
              <w:spacing w:line="252" w:lineRule="auto"/>
              <w:rPr>
                <w:rFonts w:ascii="PT Astra Serif" w:hAnsi="PT Astra Serif" w:cstheme="minorHAnsi"/>
                <w:sz w:val="24"/>
                <w:szCs w:val="24"/>
              </w:rPr>
            </w:pPr>
          </w:p>
        </w:tc>
      </w:tr>
      <w:tr w:rsidR="00E0763F" w:rsidRPr="00A27E76" w14:paraId="2BB97869" w14:textId="77777777" w:rsidTr="006A610E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D1732" w14:textId="77777777" w:rsidR="00E0763F" w:rsidRPr="00A27E76" w:rsidRDefault="006A610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A765" w14:textId="77777777" w:rsidR="00E0763F" w:rsidRPr="00A27E76" w:rsidRDefault="00E0763F">
            <w:pPr>
              <w:ind w:left="2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Итоговое занятие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7314" w14:textId="77777777" w:rsidR="00E0763F" w:rsidRPr="00A27E76" w:rsidRDefault="00E0763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B89C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Диагностика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F330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Опрос, беседа, наблюдение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352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E66E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B66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0763F" w:rsidRPr="00A27E76" w14:paraId="0DEF5BBF" w14:textId="77777777" w:rsidTr="00E0763F">
        <w:trPr>
          <w:trHeight w:val="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0D65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8679" w14:textId="77777777" w:rsidR="00E0763F" w:rsidRPr="00A27E76" w:rsidRDefault="00E0763F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C54B" w14:textId="77777777" w:rsidR="00E0763F" w:rsidRPr="00A27E76" w:rsidRDefault="006A610E" w:rsidP="006A610E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27E76">
              <w:rPr>
                <w:rFonts w:ascii="PT Astra Serif" w:hAnsi="PT Astra Serif"/>
                <w:b/>
                <w:sz w:val="24"/>
                <w:szCs w:val="24"/>
              </w:rPr>
              <w:t>72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B978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07AA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BAC9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6311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9043" w14:textId="77777777" w:rsidR="00E0763F" w:rsidRPr="00A27E76" w:rsidRDefault="00E076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329F562D" w14:textId="77777777" w:rsidR="00DC33B4" w:rsidRPr="00A27E76" w:rsidRDefault="00DC33B4" w:rsidP="00DC33B4">
      <w:pPr>
        <w:pStyle w:val="1"/>
        <w:tabs>
          <w:tab w:val="left" w:pos="4092"/>
          <w:tab w:val="left" w:pos="4093"/>
        </w:tabs>
        <w:ind w:left="4092"/>
        <w:rPr>
          <w:rFonts w:ascii="PT Astra Serif" w:hAnsi="PT Astra Serif"/>
          <w:sz w:val="24"/>
          <w:szCs w:val="24"/>
        </w:rPr>
      </w:pPr>
    </w:p>
    <w:p w14:paraId="25B9C122" w14:textId="77777777" w:rsidR="00F24CB4" w:rsidRPr="00A27E76" w:rsidRDefault="00F24CB4" w:rsidP="00DC33B4">
      <w:pPr>
        <w:pStyle w:val="1"/>
        <w:tabs>
          <w:tab w:val="left" w:pos="4092"/>
          <w:tab w:val="left" w:pos="4093"/>
        </w:tabs>
        <w:ind w:left="4092"/>
        <w:rPr>
          <w:rFonts w:ascii="PT Astra Serif" w:hAnsi="PT Astra Serif"/>
          <w:sz w:val="24"/>
          <w:szCs w:val="24"/>
        </w:rPr>
      </w:pPr>
    </w:p>
    <w:p w14:paraId="62330573" w14:textId="77777777" w:rsidR="00BB2CC4" w:rsidRPr="00A27E76" w:rsidRDefault="00BB2CC4" w:rsidP="00BB2CC4">
      <w:pPr>
        <w:tabs>
          <w:tab w:val="left" w:pos="1134"/>
        </w:tabs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2.3. Условия реализации программы</w:t>
      </w:r>
    </w:p>
    <w:p w14:paraId="5A64ED49" w14:textId="77777777" w:rsidR="00F24CB4" w:rsidRPr="00A27E76" w:rsidRDefault="00F24CB4" w:rsidP="00BB2CC4">
      <w:pPr>
        <w:tabs>
          <w:tab w:val="left" w:pos="1134"/>
        </w:tabs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6CEFE18F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Материально-техническое обеспечение программы: </w:t>
      </w:r>
    </w:p>
    <w:p w14:paraId="49AD1533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Наличие индивидуальных компьютеров для возможности индивидуальной работы каждого ученика. </w:t>
      </w:r>
    </w:p>
    <w:p w14:paraId="10130EE3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Программа Перволого 3.0. </w:t>
      </w:r>
    </w:p>
    <w:p w14:paraId="462EC746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Возможность выхода в Интернет. </w:t>
      </w:r>
    </w:p>
    <w:p w14:paraId="0B9F93BC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lastRenderedPageBreak/>
        <w:t xml:space="preserve">- Электронный учебник Перволого 3.0. </w:t>
      </w:r>
    </w:p>
    <w:p w14:paraId="03F35BD5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Видеоуроки. </w:t>
      </w:r>
    </w:p>
    <w:p w14:paraId="2A16A743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- Интернет-источники.</w:t>
      </w:r>
    </w:p>
    <w:p w14:paraId="421B879C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Демонстрационные уроки и проекты на каждую тему. </w:t>
      </w:r>
    </w:p>
    <w:p w14:paraId="352E5672" w14:textId="77777777" w:rsidR="00BB2CC4" w:rsidRPr="00A27E76" w:rsidRDefault="00BB2CC4" w:rsidP="00BB2CC4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- Мультимедийное оборудование. </w:t>
      </w:r>
    </w:p>
    <w:p w14:paraId="4DB72709" w14:textId="77777777" w:rsidR="00F24CB4" w:rsidRPr="00A27E76" w:rsidRDefault="00F24CB4" w:rsidP="00BB2CC4">
      <w:pPr>
        <w:pStyle w:val="a9"/>
        <w:ind w:firstLine="426"/>
        <w:jc w:val="both"/>
        <w:rPr>
          <w:rFonts w:ascii="PT Astra Serif" w:hAnsi="PT Astra Serif"/>
          <w:sz w:val="28"/>
          <w:szCs w:val="28"/>
        </w:rPr>
      </w:pPr>
    </w:p>
    <w:p w14:paraId="06615306" w14:textId="77777777" w:rsidR="00BB2CC4" w:rsidRPr="00A27E76" w:rsidRDefault="00BB2CC4" w:rsidP="00BB2CC4">
      <w:pPr>
        <w:pStyle w:val="a9"/>
        <w:ind w:firstLine="426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Учебно-методическая и информационное обеспечение программы:</w:t>
      </w:r>
    </w:p>
    <w:p w14:paraId="5EBABCFB" w14:textId="77777777" w:rsidR="00F24CB4" w:rsidRPr="00A27E76" w:rsidRDefault="00F24CB4" w:rsidP="00BB2CC4">
      <w:pPr>
        <w:pStyle w:val="a9"/>
        <w:ind w:firstLine="426"/>
        <w:jc w:val="both"/>
        <w:rPr>
          <w:rFonts w:ascii="PT Astra Serif" w:hAnsi="PT Astra Serif"/>
          <w:sz w:val="28"/>
          <w:szCs w:val="28"/>
        </w:rPr>
      </w:pPr>
    </w:p>
    <w:p w14:paraId="3CF0E50A" w14:textId="77777777" w:rsidR="00BB2CC4" w:rsidRPr="00A27E76" w:rsidRDefault="00BB2CC4" w:rsidP="00BB2CC4">
      <w:pPr>
        <w:pStyle w:val="a9"/>
        <w:jc w:val="center"/>
        <w:rPr>
          <w:rFonts w:ascii="PT Astra Serif" w:hAnsi="PT Astra Serif"/>
          <w:b/>
          <w:i/>
          <w:sz w:val="28"/>
          <w:szCs w:val="28"/>
        </w:rPr>
      </w:pPr>
      <w:r w:rsidRPr="00A27E76">
        <w:rPr>
          <w:rFonts w:ascii="PT Astra Serif" w:hAnsi="PT Astra Serif"/>
          <w:b/>
          <w:i/>
          <w:sz w:val="28"/>
          <w:szCs w:val="28"/>
        </w:rPr>
        <w:t>Перечень методических материалов к программе</w:t>
      </w:r>
    </w:p>
    <w:p w14:paraId="008F9424" w14:textId="77777777" w:rsidR="00F24CB4" w:rsidRPr="00A27E76" w:rsidRDefault="00F24CB4" w:rsidP="00BB2CC4">
      <w:pPr>
        <w:pStyle w:val="a9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TableGrid"/>
        <w:tblW w:w="9573" w:type="dxa"/>
        <w:tblInd w:w="-108" w:type="dxa"/>
        <w:tblCellMar>
          <w:top w:w="66" w:type="dxa"/>
          <w:left w:w="108" w:type="dxa"/>
          <w:bottom w:w="59" w:type="dxa"/>
          <w:right w:w="115" w:type="dxa"/>
        </w:tblCellMar>
        <w:tblLook w:val="04A0" w:firstRow="1" w:lastRow="0" w:firstColumn="1" w:lastColumn="0" w:noHBand="0" w:noVBand="1"/>
      </w:tblPr>
      <w:tblGrid>
        <w:gridCol w:w="4786"/>
        <w:gridCol w:w="4787"/>
      </w:tblGrid>
      <w:tr w:rsidR="00BB2CC4" w:rsidRPr="00A27E76" w14:paraId="7458ED9E" w14:textId="77777777" w:rsidTr="00BB2CC4">
        <w:trPr>
          <w:trHeight w:val="54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2E4F3" w14:textId="77777777" w:rsidR="00BB2CC4" w:rsidRPr="00A27E76" w:rsidRDefault="00BB2CC4">
            <w:pPr>
              <w:ind w:left="7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Название учебного раздела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5F6C5" w14:textId="77777777" w:rsidR="00BB2CC4" w:rsidRPr="00A27E76" w:rsidRDefault="00BB2CC4">
            <w:pPr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Название и форма методического материала </w:t>
            </w:r>
          </w:p>
        </w:tc>
      </w:tr>
      <w:tr w:rsidR="00BB2CC4" w:rsidRPr="00A27E76" w14:paraId="1C5A47D2" w14:textId="77777777" w:rsidTr="00BB2CC4">
        <w:trPr>
          <w:trHeight w:val="18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0CD59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Введение.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F2880E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Подборка компьютерных презентаций и видеоматериалов. </w:t>
            </w:r>
          </w:p>
        </w:tc>
      </w:tr>
      <w:tr w:rsidR="00BB2CC4" w:rsidRPr="00A27E76" w14:paraId="3F4D4686" w14:textId="77777777" w:rsidTr="00BB2CC4">
        <w:trPr>
          <w:trHeight w:val="5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8208BF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Интегрированная среда ПервоЛого. Инструменты, закладки.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966FD6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  <w:tr w:rsidR="00BB2CC4" w:rsidRPr="00A27E76" w14:paraId="48427BE5" w14:textId="77777777" w:rsidTr="00BB2CC4">
        <w:trPr>
          <w:trHeight w:val="33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975E2C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Работа с рисунком и формами Черепашки.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046924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  <w:tr w:rsidR="00BB2CC4" w:rsidRPr="00A27E76" w14:paraId="1B9E0814" w14:textId="77777777" w:rsidTr="00BB2CC4">
        <w:trPr>
          <w:trHeight w:val="26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7D6A9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Объекты. Управление объектами.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12DC67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  <w:tr w:rsidR="00BB2CC4" w:rsidRPr="00A27E76" w14:paraId="3284EB9F" w14:textId="77777777" w:rsidTr="00BB2CC4">
        <w:trPr>
          <w:trHeight w:val="34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8A4A2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Команды управления черепашкой.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C0ABA1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  <w:tr w:rsidR="00BB2CC4" w:rsidRPr="00A27E76" w14:paraId="556D9930" w14:textId="77777777" w:rsidTr="00BB2CC4">
        <w:trPr>
          <w:trHeight w:val="41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500C14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Мультимедиа.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EC2287" w14:textId="77777777" w:rsidR="00BB2CC4" w:rsidRPr="00A27E76" w:rsidRDefault="00BB2CC4">
            <w:pPr>
              <w:ind w:left="2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Подборка компьютерных </w:t>
            </w:r>
          </w:p>
          <w:p w14:paraId="42F53E8E" w14:textId="77777777" w:rsidR="00BB2CC4" w:rsidRPr="00A27E76" w:rsidRDefault="00BB2CC4">
            <w:pPr>
              <w:ind w:left="7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презентаций и видеоматериалов.</w:t>
            </w:r>
          </w:p>
        </w:tc>
      </w:tr>
      <w:tr w:rsidR="00BB2CC4" w:rsidRPr="00A27E76" w14:paraId="54522234" w14:textId="77777777" w:rsidTr="00BB2CC4">
        <w:trPr>
          <w:trHeight w:val="35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AAAD7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Кнопки. Тексты.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98E33C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  <w:tr w:rsidR="00BB2CC4" w:rsidRPr="00A27E76" w14:paraId="19CB548C" w14:textId="77777777" w:rsidTr="00BB2CC4">
        <w:trPr>
          <w:trHeight w:val="28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0193" w14:textId="77777777" w:rsidR="00BB2CC4" w:rsidRPr="00A27E76" w:rsidRDefault="00BB2CC4">
            <w:pPr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 xml:space="preserve">Итоговые проектные работы.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0458B1" w14:textId="77777777" w:rsidR="00BB2CC4" w:rsidRPr="00A27E76" w:rsidRDefault="00BB2CC4">
            <w:pPr>
              <w:ind w:left="14"/>
              <w:jc w:val="center"/>
              <w:rPr>
                <w:rFonts w:ascii="PT Astra Serif" w:hAnsi="PT Astra Serif"/>
              </w:rPr>
            </w:pPr>
            <w:r w:rsidRPr="00A27E76">
              <w:rPr>
                <w:rFonts w:ascii="PT Astra Serif" w:hAnsi="PT Astra Serif"/>
              </w:rPr>
              <w:t>Подборка компьютерных презентаций и видеоматериалов.</w:t>
            </w:r>
          </w:p>
        </w:tc>
      </w:tr>
    </w:tbl>
    <w:p w14:paraId="287734F6" w14:textId="77777777" w:rsidR="00F24CB4" w:rsidRPr="00A27E76" w:rsidRDefault="00F24CB4" w:rsidP="00BB2CC4">
      <w:pPr>
        <w:spacing w:after="138"/>
        <w:ind w:right="70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</w:p>
    <w:p w14:paraId="00377A64" w14:textId="77777777" w:rsidR="00BB2CC4" w:rsidRPr="00A27E76" w:rsidRDefault="00BB2CC4" w:rsidP="00BB2CC4">
      <w:pPr>
        <w:spacing w:after="21"/>
        <w:ind w:left="2226"/>
        <w:rPr>
          <w:rFonts w:ascii="PT Astra Serif" w:eastAsia="Calibri" w:hAnsi="PT Astra Serif"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 xml:space="preserve">2.4.  Форма аттестации и оценочных материалы. </w:t>
      </w:r>
    </w:p>
    <w:p w14:paraId="6B5F0A91" w14:textId="77777777" w:rsidR="00BB2CC4" w:rsidRPr="00A27E76" w:rsidRDefault="00BB2CC4" w:rsidP="00BB2CC4">
      <w:pPr>
        <w:spacing w:after="31"/>
        <w:ind w:left="-15" w:firstLine="708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В процессе изучения программы будет проведено несколько видов контроля: </w:t>
      </w:r>
    </w:p>
    <w:p w14:paraId="38255E61" w14:textId="77777777" w:rsidR="00BB2CC4" w:rsidRPr="00A27E76" w:rsidRDefault="00BB2CC4" w:rsidP="00D31455">
      <w:pPr>
        <w:widowControl/>
        <w:numPr>
          <w:ilvl w:val="0"/>
          <w:numId w:val="11"/>
        </w:numPr>
        <w:autoSpaceDE/>
        <w:autoSpaceDN/>
        <w:spacing w:after="15"/>
        <w:ind w:right="131" w:hanging="348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Промежуточный контроль проводиться по окончании изученной темы в виде самостоятельного проекта; </w:t>
      </w:r>
    </w:p>
    <w:p w14:paraId="0CA2814A" w14:textId="77777777" w:rsidR="00BB2CC4" w:rsidRPr="00A27E76" w:rsidRDefault="00BB2CC4" w:rsidP="00D31455">
      <w:pPr>
        <w:widowControl/>
        <w:numPr>
          <w:ilvl w:val="0"/>
          <w:numId w:val="11"/>
        </w:numPr>
        <w:autoSpaceDE/>
        <w:autoSpaceDN/>
        <w:spacing w:after="15"/>
        <w:ind w:right="131" w:hanging="348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Итоговый контроль с просмотром лучших проектов. </w:t>
      </w:r>
    </w:p>
    <w:p w14:paraId="5146A363" w14:textId="77777777" w:rsidR="006A610E" w:rsidRPr="00A27E76" w:rsidRDefault="00BB2CC4" w:rsidP="00BB2CC4">
      <w:pPr>
        <w:pStyle w:val="1"/>
        <w:tabs>
          <w:tab w:val="left" w:pos="4092"/>
          <w:tab w:val="left" w:pos="4093"/>
        </w:tabs>
        <w:jc w:val="both"/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t>По итогам изучения программы будут проведены итоговые занятия с защитой лучших работ.</w:t>
      </w:r>
    </w:p>
    <w:p w14:paraId="1DF6ECF3" w14:textId="77777777" w:rsidR="00BB2CC4" w:rsidRPr="00A27E76" w:rsidRDefault="00BB2CC4" w:rsidP="00BB2CC4">
      <w:pPr>
        <w:pStyle w:val="1"/>
        <w:tabs>
          <w:tab w:val="left" w:pos="4092"/>
          <w:tab w:val="left" w:pos="4093"/>
        </w:tabs>
        <w:jc w:val="both"/>
        <w:rPr>
          <w:rFonts w:ascii="PT Astra Serif" w:hAnsi="PT Astra Serif"/>
          <w:b w:val="0"/>
        </w:rPr>
      </w:pPr>
    </w:p>
    <w:p w14:paraId="24ECF3E8" w14:textId="77777777" w:rsidR="00BB2CC4" w:rsidRPr="00A27E76" w:rsidRDefault="00BB2CC4" w:rsidP="00BB2CC4">
      <w:pPr>
        <w:pStyle w:val="1"/>
        <w:tabs>
          <w:tab w:val="left" w:pos="4092"/>
          <w:tab w:val="left" w:pos="4093"/>
        </w:tabs>
        <w:jc w:val="center"/>
        <w:rPr>
          <w:rFonts w:ascii="PT Astra Serif" w:hAnsi="PT Astra Serif"/>
        </w:rPr>
      </w:pPr>
      <w:r w:rsidRPr="00A27E76">
        <w:rPr>
          <w:rFonts w:ascii="PT Astra Serif" w:hAnsi="PT Astra Serif"/>
        </w:rPr>
        <w:t>2.5. Методические материалы</w:t>
      </w:r>
    </w:p>
    <w:p w14:paraId="3155C5A7" w14:textId="77777777" w:rsidR="00BB2CC4" w:rsidRPr="00A27E76" w:rsidRDefault="00BB2CC4" w:rsidP="00BB2CC4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t>Раздаточный материал:</w:t>
      </w:r>
    </w:p>
    <w:p w14:paraId="428C5E40" w14:textId="77777777" w:rsidR="00BB2CC4" w:rsidRPr="00A27E76" w:rsidRDefault="00BB2CC4" w:rsidP="00BB2CC4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t>- карточки с командами для черепашки;</w:t>
      </w:r>
    </w:p>
    <w:p w14:paraId="1E089B23" w14:textId="77777777" w:rsidR="00BB2CC4" w:rsidRPr="00A27E76" w:rsidRDefault="00BB2CC4" w:rsidP="00BB2CC4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t>- карточки-раскраски;</w:t>
      </w:r>
    </w:p>
    <w:p w14:paraId="4B34580B" w14:textId="77777777" w:rsidR="009361DD" w:rsidRPr="00A27E76" w:rsidRDefault="009361DD" w:rsidP="00BB2CC4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lastRenderedPageBreak/>
        <w:t>- дидактические игры;</w:t>
      </w:r>
    </w:p>
    <w:p w14:paraId="32227F08" w14:textId="77777777" w:rsidR="009361DD" w:rsidRPr="00A27E76" w:rsidRDefault="009361DD" w:rsidP="009361DD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  <w:r w:rsidRPr="00A27E76">
        <w:rPr>
          <w:rFonts w:ascii="PT Astra Serif" w:hAnsi="PT Astra Serif"/>
          <w:b w:val="0"/>
        </w:rPr>
        <w:t>- демонстрационные и индивидуальные плакаты для обучения детей правилам поведения при работе с компьютером и правильной осанке.</w:t>
      </w:r>
    </w:p>
    <w:p w14:paraId="707011FF" w14:textId="77777777" w:rsidR="003023C1" w:rsidRPr="00A27E76" w:rsidRDefault="003023C1" w:rsidP="009361DD">
      <w:pPr>
        <w:pStyle w:val="1"/>
        <w:tabs>
          <w:tab w:val="left" w:pos="4092"/>
          <w:tab w:val="left" w:pos="4093"/>
        </w:tabs>
        <w:rPr>
          <w:rFonts w:ascii="PT Astra Serif" w:hAnsi="PT Astra Serif"/>
          <w:b w:val="0"/>
        </w:rPr>
      </w:pPr>
    </w:p>
    <w:p w14:paraId="166F5767" w14:textId="77777777" w:rsidR="009361DD" w:rsidRPr="00A27E76" w:rsidRDefault="009361DD" w:rsidP="00D31455">
      <w:pPr>
        <w:pStyle w:val="a4"/>
        <w:widowControl/>
        <w:numPr>
          <w:ilvl w:val="1"/>
          <w:numId w:val="12"/>
        </w:numPr>
        <w:tabs>
          <w:tab w:val="left" w:pos="1665"/>
          <w:tab w:val="left" w:pos="3180"/>
        </w:tabs>
        <w:autoSpaceDE/>
        <w:autoSpaceDN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A27E76"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14:paraId="4878D652" w14:textId="77777777" w:rsidR="009361DD" w:rsidRPr="00A27E76" w:rsidRDefault="009361DD" w:rsidP="009361DD">
      <w:pPr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 </w:t>
      </w:r>
      <w:r w:rsidRPr="00A27E76">
        <w:rPr>
          <w:rFonts w:ascii="PT Astra Serif" w:hAnsi="PT Astra Serif"/>
          <w:sz w:val="28"/>
          <w:szCs w:val="28"/>
        </w:rPr>
        <w:tab/>
        <w:t xml:space="preserve">Дополнительная общеобразовательная общеразвивающая программа «Программирование для самых маленьких» по воспитательной направленности популяризует научные знания, включает элементы профориентации, знакомя детей с особенностями программирования.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9361DD" w:rsidRPr="00A27E76" w14:paraId="07D0FB2E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E1B4" w14:textId="77777777" w:rsidR="009361DD" w:rsidRPr="00A27E76" w:rsidRDefault="009361D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8F07" w14:textId="77777777" w:rsidR="009361DD" w:rsidRPr="00A27E76" w:rsidRDefault="009361DD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Реализация модуля в рамках ДООП «Весёлая грамота»</w:t>
            </w:r>
          </w:p>
        </w:tc>
      </w:tr>
      <w:tr w:rsidR="009361DD" w:rsidRPr="00A27E76" w14:paraId="4A860145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BC18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E141" w14:textId="77777777" w:rsidR="009361DD" w:rsidRPr="00A27E76" w:rsidRDefault="009361DD" w:rsidP="00C24E13">
            <w:pPr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A27E76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A27E76"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бесед и практических заданий. При реализации программы с использованием ЭО и ДОТ используются: видеоуроки и презентации.</w:t>
            </w:r>
          </w:p>
          <w:p w14:paraId="16DA29E5" w14:textId="77777777" w:rsidR="009361DD" w:rsidRPr="00A27E76" w:rsidRDefault="009361DD" w:rsidP="00C24E13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          Исходя из специфики и психолого-педагогических особенностей дошкольного возраста, в учебные занятия активно включены игровые компоненты, каждое занятие включает в себя физкультминутку, подача материала предусматривает смену видов деятельности, направленную на снижение утомляемости и сохранение познавательной активности обучающихся. Важным является подбор дидактического и наглядного материала, которые используются в сочетании с практической деятельностью. Данные подходы позволяют успешно реализовывать воспитательный потенциал учебного занятия.</w:t>
            </w:r>
          </w:p>
        </w:tc>
      </w:tr>
      <w:tr w:rsidR="009361DD" w:rsidRPr="00A27E76" w14:paraId="143013D0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E0F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8EB3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объединение. В рамках модуля реализуется поддержка и развитие детского объединения через различные формы работы педагога, как индивидуальные  (работа с отдельными обучающимися, индивидуальными заданиями, упражнениями и т.д.), так и коллективные (проведение соревнований, подготовка и проведение праздников  Новый год,  8 марта, День именинника, Масленица).</w:t>
            </w:r>
          </w:p>
        </w:tc>
      </w:tr>
      <w:tr w:rsidR="009361DD" w:rsidRPr="00A27E76" w14:paraId="114C8EEE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E18A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3.Воспитательная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2FD9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5D213A99" w14:textId="77777777" w:rsidR="009361DD" w:rsidRPr="00A27E76" w:rsidRDefault="009361DD" w:rsidP="00D31455">
            <w:pPr>
              <w:pStyle w:val="a4"/>
              <w:numPr>
                <w:ilvl w:val="0"/>
                <w:numId w:val="13"/>
              </w:num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педагогом объединения разработан учебно-методический план по вопросам духовно-нравственного воспитания (мастер-классы: «Анимированная рождественская открытка», «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Анимированное поздравление с 8 Марта</w:t>
            </w:r>
            <w:r w:rsidRPr="00A27E76">
              <w:rPr>
                <w:rFonts w:ascii="PT Astra Serif" w:hAnsi="PT Astra Serif"/>
                <w:sz w:val="24"/>
                <w:szCs w:val="24"/>
              </w:rPr>
              <w:t>», «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Анимированная открытка к 23 февраля</w:t>
            </w:r>
            <w:r w:rsidRPr="00A27E76">
              <w:rPr>
                <w:rFonts w:ascii="PT Astra Serif" w:hAnsi="PT Astra Serif"/>
                <w:sz w:val="24"/>
                <w:szCs w:val="24"/>
              </w:rPr>
              <w:t>»;</w:t>
            </w:r>
          </w:p>
          <w:p w14:paraId="5ED1E436" w14:textId="77777777" w:rsidR="009361DD" w:rsidRPr="00A27E76" w:rsidRDefault="009361DD" w:rsidP="00D31455">
            <w:pPr>
              <w:pStyle w:val="a4"/>
              <w:numPr>
                <w:ilvl w:val="0"/>
                <w:numId w:val="13"/>
              </w:num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в объединении традиционно совместно с воспитанниками проходит подготовка и празднование Нового года, Дня именинника, Масленицы. </w:t>
            </w:r>
          </w:p>
          <w:p w14:paraId="352CC349" w14:textId="77777777" w:rsidR="009361DD" w:rsidRPr="00A27E76" w:rsidRDefault="009361DD" w:rsidP="00C24E13">
            <w:pPr>
              <w:ind w:left="36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На уровне предметно-материального компонента в классе для </w:t>
            </w: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занятий создана комфортная среда для воспитания обучающихся, их общения и взаимодействия. Оформлены стенды «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Правила поведения при работе с компьютером</w:t>
            </w:r>
            <w:r w:rsidRPr="00A27E76">
              <w:rPr>
                <w:rFonts w:ascii="PT Astra Serif" w:hAnsi="PT Astra Serif"/>
                <w:sz w:val="24"/>
                <w:szCs w:val="24"/>
              </w:rPr>
              <w:t>», «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Правила сидения за компьютером»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 xml:space="preserve">«Зарядка для глаз при работе с компьютером», </w:t>
            </w:r>
            <w:r w:rsidRPr="00A27E76">
              <w:rPr>
                <w:rFonts w:ascii="PT Astra Serif" w:hAnsi="PT Astra Serif"/>
                <w:sz w:val="24"/>
                <w:szCs w:val="24"/>
              </w:rPr>
              <w:t>подготовлен дидактический иллюстративный материал к праздничным дням, таким как «День матери», «День отца», «День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 xml:space="preserve"> защитника Отечества»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. Проводятся открытые мероприятия по закреплению изученного материала под 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общей темой «Проектные работы»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  <w:tr w:rsidR="009361DD" w:rsidRPr="00A27E76" w14:paraId="2FC11A09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F7E8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4.Моя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6902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14:paraId="2E3B3085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Родители активно привлекаются к подготовке и проведению мероприятий, проводимых в объединении.  Работа по воспитанию семейных ценностей, осознанию важности семьи проводится и при подготовке обучающимися подарков и сувениров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9361DD" w:rsidRPr="00A27E76" w14:paraId="33F4A2DF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9C32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E43B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одарённых детей либо отстающих, а 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также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 работа по сопровождению проектов, подготовка к конкурсам по 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программированию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. </w:t>
            </w:r>
          </w:p>
        </w:tc>
      </w:tr>
      <w:tr w:rsidR="009361DD" w:rsidRPr="00A27E76" w14:paraId="09193602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0D2B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0164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Одной из важных задач программы «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Программирование для самых маленьких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» является подготовка к школе, умение адаптироваться к новым условиям. Данный опыт является важным в дальнейшем самоопределении воспитанников. </w:t>
            </w:r>
          </w:p>
          <w:p w14:paraId="761119D7" w14:textId="4CFC4F3A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Для реализации программы используется потенциал самой программы и проводятся дополнительные мероприятия </w:t>
            </w:r>
            <w:r w:rsidR="00C24E13" w:rsidRPr="00A27E76">
              <w:rPr>
                <w:rFonts w:ascii="PT Astra Serif" w:hAnsi="PT Astra Serif"/>
                <w:sz w:val="24"/>
                <w:szCs w:val="24"/>
              </w:rPr>
              <w:t>(беседы, практические задания, мини проекты</w:t>
            </w:r>
            <w:r w:rsidRPr="00A27E76">
              <w:rPr>
                <w:rFonts w:ascii="PT Astra Serif" w:hAnsi="PT Astra Serif"/>
                <w:sz w:val="24"/>
                <w:szCs w:val="24"/>
              </w:rPr>
              <w:t>).</w:t>
            </w:r>
          </w:p>
        </w:tc>
      </w:tr>
      <w:tr w:rsidR="009361DD" w:rsidRPr="00A27E76" w14:paraId="0505433E" w14:textId="77777777" w:rsidTr="009361DD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A998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EEE7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 xml:space="preserve">правилах сидения за компьютером, гимнастика для глаз при работе за компьютером, </w:t>
            </w:r>
            <w:r w:rsidRPr="00A27E76">
              <w:rPr>
                <w:rFonts w:ascii="PT Astra Serif" w:hAnsi="PT Astra Serif"/>
                <w:sz w:val="24"/>
                <w:szCs w:val="24"/>
              </w:rPr>
              <w:t>изучение требований безопасности в учебных классах и на рабочих местах, проводятся инструктажи по ПДД, о правилах поведения в гололёд и на воде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, о правилах поведения в весенний период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). </w:t>
            </w:r>
          </w:p>
          <w:p w14:paraId="32790715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Кроме этого, ведётся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6811916F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 xml:space="preserve">коммуникативных умений 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обучающихся: умение слушать и слышать не только педагога, но и своих товарищей, вести полемику, дискуссию, выстраивать диалог.  В целях профилактики отрицательного влияния внешней среды создаются ситуации успеха, идёт работа по повышению самооценки воспитанников: участие в конкурсах, олимпиадах. В объединении так же делается акцент на </w:t>
            </w: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развитие здорового образа жизни: в перерывах проводятся подвижные игры, физкультминутки, показываются презентации о здоровой и полезной пище.</w:t>
            </w:r>
          </w:p>
        </w:tc>
      </w:tr>
      <w:tr w:rsidR="009361DD" w:rsidRPr="00A27E76" w14:paraId="5CECDC54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54ED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D2CE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В программу «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Программирование для самых маленьких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58CADFFB" w14:textId="77777777" w:rsidR="009361DD" w:rsidRPr="00A27E76" w:rsidRDefault="009361DD" w:rsidP="00D31455">
            <w:pPr>
              <w:pStyle w:val="a4"/>
              <w:numPr>
                <w:ilvl w:val="0"/>
                <w:numId w:val="14"/>
              </w:num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экскурсии по Заволжскому району, связанные с историей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города (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Нижняя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терраса, ул.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 Ленинградская, сквер у «АО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Ульяновский патронный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 завод»;</w:t>
            </w:r>
          </w:p>
          <w:p w14:paraId="79FF9465" w14:textId="77777777" w:rsidR="009361DD" w:rsidRPr="00A27E76" w:rsidRDefault="009361DD" w:rsidP="00D31455">
            <w:pPr>
              <w:pStyle w:val="a4"/>
              <w:numPr>
                <w:ilvl w:val="0"/>
                <w:numId w:val="14"/>
              </w:num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экскурсия в музей патронного завода им.В.Володарского.</w:t>
            </w:r>
          </w:p>
        </w:tc>
      </w:tr>
      <w:tr w:rsidR="009361DD" w:rsidRPr="00A27E76" w14:paraId="75C4F407" w14:textId="77777777" w:rsidTr="009361D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6340" w14:textId="77777777" w:rsidR="009361DD" w:rsidRPr="00A27E76" w:rsidRDefault="009361DD">
            <w:pPr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54D5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 xml:space="preserve">Педагог проводит </w:t>
            </w:r>
            <w:r w:rsidR="00771B99" w:rsidRPr="00A27E76">
              <w:rPr>
                <w:rFonts w:ascii="PT Astra Serif" w:hAnsi="PT Astra Serif"/>
                <w:sz w:val="24"/>
                <w:szCs w:val="24"/>
              </w:rPr>
              <w:t>беседы, посвященные</w:t>
            </w:r>
            <w:r w:rsidRPr="00A27E76">
              <w:rPr>
                <w:rFonts w:ascii="PT Astra Serif" w:hAnsi="PT Astra Serif"/>
                <w:sz w:val="24"/>
                <w:szCs w:val="24"/>
              </w:rPr>
              <w:t xml:space="preserve">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14:paraId="51744D43" w14:textId="77777777" w:rsidR="009361DD" w:rsidRPr="00A27E76" w:rsidRDefault="009361DD" w:rsidP="00C24E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27E76">
              <w:rPr>
                <w:rFonts w:ascii="PT Astra Serif" w:hAnsi="PT Astra Serif"/>
                <w:sz w:val="24"/>
                <w:szCs w:val="24"/>
              </w:rPr>
              <w:t>На занятиях используются презентации о значении воды для всех живых организмов, о чистом воздухе, о защите окружающей среды с помощью соблюдения элементарных правил поведения в природе.</w:t>
            </w:r>
          </w:p>
        </w:tc>
      </w:tr>
    </w:tbl>
    <w:p w14:paraId="1FD2B7F1" w14:textId="77777777" w:rsidR="009361DD" w:rsidRPr="00A27E76" w:rsidRDefault="009361DD" w:rsidP="009361DD">
      <w:pPr>
        <w:pStyle w:val="1"/>
        <w:tabs>
          <w:tab w:val="left" w:pos="4092"/>
          <w:tab w:val="left" w:pos="4093"/>
        </w:tabs>
        <w:rPr>
          <w:rFonts w:ascii="PT Astra Serif" w:hAnsi="PT Astra Serif"/>
          <w:sz w:val="24"/>
          <w:szCs w:val="24"/>
        </w:rPr>
      </w:pPr>
    </w:p>
    <w:p w14:paraId="71E754B7" w14:textId="77777777" w:rsidR="00F23152" w:rsidRPr="00A27E76" w:rsidRDefault="00C476CE" w:rsidP="00D31455">
      <w:pPr>
        <w:pStyle w:val="1"/>
        <w:numPr>
          <w:ilvl w:val="1"/>
          <w:numId w:val="12"/>
        </w:numPr>
        <w:tabs>
          <w:tab w:val="left" w:pos="4095"/>
        </w:tabs>
        <w:jc w:val="center"/>
        <w:rPr>
          <w:rFonts w:ascii="PT Astra Serif" w:hAnsi="PT Astra Serif"/>
        </w:rPr>
      </w:pPr>
      <w:r w:rsidRPr="00A27E76">
        <w:rPr>
          <w:rFonts w:ascii="PT Astra Serif" w:hAnsi="PT Astra Serif"/>
        </w:rPr>
        <w:t>Список</w:t>
      </w:r>
      <w:r w:rsidRPr="00A27E76">
        <w:rPr>
          <w:rFonts w:ascii="PT Astra Serif" w:hAnsi="PT Astra Serif"/>
          <w:spacing w:val="-4"/>
        </w:rPr>
        <w:t xml:space="preserve"> </w:t>
      </w:r>
      <w:r w:rsidRPr="00A27E76">
        <w:rPr>
          <w:rFonts w:ascii="PT Astra Serif" w:hAnsi="PT Astra Serif"/>
        </w:rPr>
        <w:t>литературы</w:t>
      </w:r>
    </w:p>
    <w:p w14:paraId="52A9EB36" w14:textId="77777777" w:rsidR="00F24CB4" w:rsidRPr="00A27E76" w:rsidRDefault="00F24CB4" w:rsidP="00F24CB4">
      <w:pPr>
        <w:pStyle w:val="1"/>
        <w:tabs>
          <w:tab w:val="left" w:pos="4095"/>
        </w:tabs>
        <w:ind w:left="720"/>
        <w:rPr>
          <w:rFonts w:ascii="PT Astra Serif" w:hAnsi="PT Astra Serif"/>
        </w:rPr>
      </w:pPr>
    </w:p>
    <w:p w14:paraId="5BB164D6" w14:textId="77777777" w:rsidR="00771B99" w:rsidRPr="00A27E76" w:rsidRDefault="00771B99" w:rsidP="00F24CB4">
      <w:pPr>
        <w:spacing w:after="297"/>
        <w:ind w:left="229" w:right="359"/>
        <w:jc w:val="center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Для педагога</w:t>
      </w:r>
    </w:p>
    <w:p w14:paraId="3F764700" w14:textId="77777777" w:rsidR="00771B99" w:rsidRPr="00A27E76" w:rsidRDefault="00771B99" w:rsidP="00D31455">
      <w:pPr>
        <w:widowControl/>
        <w:numPr>
          <w:ilvl w:val="1"/>
          <w:numId w:val="15"/>
        </w:numPr>
        <w:autoSpaceDE/>
        <w:autoSpaceDN/>
        <w:spacing w:after="15"/>
        <w:ind w:right="131"/>
        <w:jc w:val="both"/>
        <w:rPr>
          <w:rFonts w:ascii="PT Astra Serif" w:hAnsi="PT Astra Serif"/>
          <w:color w:val="000000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Баракина Т.В. Основы моделирования в начальном курсе информатики.// Информатика и образование. № 3, 2007. С. 83-91. </w:t>
      </w:r>
    </w:p>
    <w:p w14:paraId="378E9C00" w14:textId="77777777" w:rsidR="00771B99" w:rsidRPr="00A27E76" w:rsidRDefault="00771B99" w:rsidP="00D31455">
      <w:pPr>
        <w:widowControl/>
        <w:numPr>
          <w:ilvl w:val="1"/>
          <w:numId w:val="15"/>
        </w:numPr>
        <w:autoSpaceDE/>
        <w:autoSpaceDN/>
        <w:spacing w:after="13"/>
        <w:ind w:right="131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Богомолова Е.В. Психолого-педагогические аспекты обучения информатике в начальной школе: Учебно-методическое пособие. Рязань, 2005. </w:t>
      </w:r>
    </w:p>
    <w:p w14:paraId="75036D09" w14:textId="77777777" w:rsidR="00771B99" w:rsidRPr="00A27E76" w:rsidRDefault="00771B99" w:rsidP="00D31455">
      <w:pPr>
        <w:widowControl/>
        <w:numPr>
          <w:ilvl w:val="1"/>
          <w:numId w:val="15"/>
        </w:numPr>
        <w:autoSpaceDE/>
        <w:autoSpaceDN/>
        <w:spacing w:after="13"/>
        <w:ind w:right="131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Методическая газета для учителей информатики “Информатика”, Издательский дом “Первое сентября”, № 6, № 8 2006 года, № 23 2008 года. </w:t>
      </w:r>
    </w:p>
    <w:p w14:paraId="1F7AE596" w14:textId="77777777" w:rsidR="00771B99" w:rsidRPr="00A27E76" w:rsidRDefault="00771B99" w:rsidP="00D31455">
      <w:pPr>
        <w:widowControl/>
        <w:numPr>
          <w:ilvl w:val="1"/>
          <w:numId w:val="15"/>
        </w:numPr>
        <w:autoSpaceDE/>
        <w:autoSpaceDN/>
        <w:spacing w:after="13"/>
        <w:ind w:right="131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Ильясова Э.Н. Психолого-педагогические проблемы информатизации начального образования: Учебно-методические материалы для студентов. Стерлитамак, 2006. </w:t>
      </w:r>
    </w:p>
    <w:p w14:paraId="48C673F3" w14:textId="77777777" w:rsidR="00771B99" w:rsidRPr="00A27E76" w:rsidRDefault="00771B99" w:rsidP="00D31455">
      <w:pPr>
        <w:widowControl/>
        <w:numPr>
          <w:ilvl w:val="1"/>
          <w:numId w:val="15"/>
        </w:numPr>
        <w:autoSpaceDE/>
        <w:autoSpaceDN/>
        <w:spacing w:after="15"/>
        <w:ind w:right="131"/>
        <w:jc w:val="both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Истомина Т.Л. Обучение информатике в среде Лого, 2007 </w:t>
      </w:r>
    </w:p>
    <w:p w14:paraId="005AFD8F" w14:textId="77777777" w:rsidR="00771B99" w:rsidRPr="00A27E76" w:rsidRDefault="00771B99" w:rsidP="00771B99">
      <w:pPr>
        <w:spacing w:after="15"/>
        <w:ind w:left="705" w:right="131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 </w:t>
      </w:r>
    </w:p>
    <w:p w14:paraId="3DBE06FB" w14:textId="77777777" w:rsidR="00771B99" w:rsidRPr="00A27E76" w:rsidRDefault="00771B99" w:rsidP="00771B99">
      <w:pPr>
        <w:spacing w:after="297"/>
        <w:ind w:left="229" w:right="359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A27E76">
        <w:rPr>
          <w:rFonts w:ascii="PT Astra Serif" w:hAnsi="PT Astra Serif"/>
          <w:color w:val="000000" w:themeColor="text1"/>
          <w:sz w:val="28"/>
          <w:szCs w:val="28"/>
        </w:rPr>
        <w:t>Для обучающихся</w:t>
      </w:r>
    </w:p>
    <w:p w14:paraId="3E1E8F38" w14:textId="77777777" w:rsidR="00771B99" w:rsidRPr="00A27E76" w:rsidRDefault="00771B99" w:rsidP="00D31455">
      <w:pPr>
        <w:pStyle w:val="a4"/>
        <w:widowControl/>
        <w:numPr>
          <w:ilvl w:val="0"/>
          <w:numId w:val="16"/>
        </w:numPr>
        <w:autoSpaceDE/>
        <w:autoSpaceDN/>
        <w:spacing w:after="15"/>
        <w:ind w:right="131"/>
        <w:contextualSpacing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Сопрунов С.Ф., Ушаков А.С., Яковлева Е.И. ПервоЛого 3.0: </w:t>
      </w:r>
    </w:p>
    <w:p w14:paraId="35693CDF" w14:textId="77777777" w:rsidR="00771B99" w:rsidRPr="00A27E76" w:rsidRDefault="00771B99" w:rsidP="00771B99">
      <w:pPr>
        <w:ind w:left="730" w:right="131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 xml:space="preserve">справочное пособие. М.: Институт новых технологий, 2008 </w:t>
      </w:r>
    </w:p>
    <w:p w14:paraId="21511593" w14:textId="77777777" w:rsidR="00771B99" w:rsidRPr="00A27E76" w:rsidRDefault="00771B99" w:rsidP="00D31455">
      <w:pPr>
        <w:pStyle w:val="a4"/>
        <w:widowControl/>
        <w:numPr>
          <w:ilvl w:val="0"/>
          <w:numId w:val="17"/>
        </w:numPr>
        <w:autoSpaceDE/>
        <w:autoSpaceDN/>
        <w:ind w:left="993" w:right="131"/>
        <w:contextualSpacing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Яковлева Е.И. ЛогоМозаика. М.: Институт новых технологий, 2006</w:t>
      </w:r>
    </w:p>
    <w:p w14:paraId="3EB564B8" w14:textId="77777777" w:rsidR="00771B99" w:rsidRPr="00A27E76" w:rsidRDefault="00771B99" w:rsidP="00771B99">
      <w:pPr>
        <w:spacing w:after="297"/>
        <w:ind w:left="229" w:right="359"/>
        <w:jc w:val="center"/>
        <w:rPr>
          <w:rFonts w:ascii="PT Astra Serif" w:hAnsi="PT Astra Serif"/>
          <w:sz w:val="28"/>
          <w:szCs w:val="28"/>
        </w:rPr>
      </w:pPr>
    </w:p>
    <w:p w14:paraId="4FE5C926" w14:textId="77777777" w:rsidR="00771B99" w:rsidRPr="00A27E76" w:rsidRDefault="00771B99" w:rsidP="00771B99">
      <w:pPr>
        <w:spacing w:after="297"/>
        <w:ind w:left="229" w:right="359"/>
        <w:jc w:val="center"/>
        <w:rPr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Для родителей</w:t>
      </w:r>
    </w:p>
    <w:p w14:paraId="3D629CA2" w14:textId="77777777" w:rsidR="00771B99" w:rsidRPr="00A27E76" w:rsidRDefault="00771B99" w:rsidP="00D31455">
      <w:pPr>
        <w:pStyle w:val="a4"/>
        <w:widowControl/>
        <w:numPr>
          <w:ilvl w:val="0"/>
          <w:numId w:val="17"/>
        </w:numPr>
        <w:autoSpaceDE/>
        <w:autoSpaceDN/>
        <w:spacing w:after="241"/>
        <w:ind w:left="993" w:right="131"/>
        <w:contextualSpacing/>
        <w:rPr>
          <w:rStyle w:val="aa"/>
          <w:rFonts w:ascii="PT Astra Serif" w:hAnsi="PT Astra Serif"/>
          <w:sz w:val="28"/>
          <w:szCs w:val="28"/>
        </w:rPr>
      </w:pPr>
      <w:r w:rsidRPr="00A27E76">
        <w:rPr>
          <w:rFonts w:ascii="PT Astra Serif" w:hAnsi="PT Astra Serif"/>
          <w:sz w:val="28"/>
          <w:szCs w:val="28"/>
        </w:rPr>
        <w:t>ИНТ. Программные продукты Лого (</w:t>
      </w:r>
      <w:hyperlink r:id="rId12" w:history="1">
        <w:r w:rsidRPr="00A27E76">
          <w:rPr>
            <w:rStyle w:val="aa"/>
            <w:rFonts w:ascii="PT Astra Serif" w:hAnsi="PT Astra Serif"/>
            <w:sz w:val="28"/>
            <w:szCs w:val="28"/>
          </w:rPr>
          <w:t>http://www.int</w:t>
        </w:r>
      </w:hyperlink>
      <w:hyperlink r:id="rId13" w:history="1">
        <w:r w:rsidRPr="00A27E76">
          <w:rPr>
            <w:rStyle w:val="aa"/>
            <w:rFonts w:ascii="PT Astra Serif" w:hAnsi="PT Astra Serif"/>
            <w:sz w:val="28"/>
            <w:szCs w:val="28"/>
          </w:rPr>
          <w:t>-</w:t>
        </w:r>
      </w:hyperlink>
      <w:hyperlink r:id="rId14" w:history="1">
        <w:r w:rsidRPr="00A27E76">
          <w:rPr>
            <w:rStyle w:val="aa"/>
            <w:rFonts w:ascii="PT Astra Serif" w:hAnsi="PT Astra Serif"/>
            <w:sz w:val="28"/>
            <w:szCs w:val="28"/>
          </w:rPr>
          <w:t>edu.ru/logo/</w:t>
        </w:r>
      </w:hyperlink>
      <w:hyperlink r:id="rId15" w:history="1">
        <w:r w:rsidRPr="00A27E76">
          <w:rPr>
            <w:rStyle w:val="aa"/>
            <w:rFonts w:ascii="PT Astra Serif" w:hAnsi="PT Astra Serif"/>
            <w:sz w:val="28"/>
            <w:szCs w:val="28"/>
          </w:rPr>
          <w:t>)</w:t>
        </w:r>
      </w:hyperlink>
    </w:p>
    <w:p w14:paraId="0B1FC6ED" w14:textId="77777777" w:rsidR="00F23152" w:rsidRPr="00A27E76" w:rsidRDefault="00771B99" w:rsidP="007E0726">
      <w:pPr>
        <w:pStyle w:val="a4"/>
        <w:widowControl/>
        <w:numPr>
          <w:ilvl w:val="0"/>
          <w:numId w:val="17"/>
        </w:numPr>
        <w:autoSpaceDE/>
        <w:autoSpaceDN/>
        <w:spacing w:before="4" w:after="241"/>
        <w:ind w:left="0" w:right="131" w:firstLine="709"/>
        <w:contextualSpacing/>
        <w:rPr>
          <w:rFonts w:ascii="PT Astra Serif" w:hAnsi="PT Astra Serif"/>
          <w:sz w:val="17"/>
        </w:rPr>
      </w:pPr>
      <w:r w:rsidRPr="00A27E76">
        <w:rPr>
          <w:rFonts w:ascii="PT Astra Serif" w:hAnsi="PT Astra Serif"/>
          <w:sz w:val="28"/>
          <w:szCs w:val="28"/>
        </w:rPr>
        <w:t>«Программирование в среде ЛОГО. Первые</w:t>
      </w:r>
      <w:r w:rsidR="00F24CB4" w:rsidRPr="00A27E76">
        <w:rPr>
          <w:rFonts w:ascii="PT Astra Serif" w:hAnsi="PT Astra Serif"/>
          <w:sz w:val="28"/>
          <w:szCs w:val="28"/>
        </w:rPr>
        <w:t xml:space="preserve"> шаги», Белова Г. В.</w:t>
      </w:r>
    </w:p>
    <w:sectPr w:rsidR="00F23152" w:rsidRPr="00A27E76">
      <w:pgSz w:w="11910" w:h="16840"/>
      <w:pgMar w:top="1580" w:right="340" w:bottom="1120" w:left="14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0CC21" w14:textId="77777777" w:rsidR="00AB7B59" w:rsidRDefault="00AB7B59">
      <w:r>
        <w:separator/>
      </w:r>
    </w:p>
  </w:endnote>
  <w:endnote w:type="continuationSeparator" w:id="0">
    <w:p w14:paraId="26FB626D" w14:textId="77777777" w:rsidR="00AB7B59" w:rsidRDefault="00AB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316C7" w14:textId="77777777" w:rsidR="003023C1" w:rsidRDefault="003023C1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E4CEB" wp14:editId="47B9887F">
              <wp:simplePos x="0" y="0"/>
              <wp:positionH relativeFrom="page">
                <wp:posOffset>4031615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641A9" w14:textId="7BB4AB9A" w:rsidR="003023C1" w:rsidRDefault="003023C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661D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E4CEB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17.45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CHe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AjThpo0f7b/uf+x/47Ck1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" filled="f" stroked="f">
              <v:textbox inset="0,0,0,0">
                <w:txbxContent>
                  <w:p w14:paraId="33B641A9" w14:textId="7BB4AB9A" w:rsidR="003023C1" w:rsidRDefault="003023C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661D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0AA46" w14:textId="77777777" w:rsidR="00AB7B59" w:rsidRDefault="00AB7B59">
      <w:r>
        <w:separator/>
      </w:r>
    </w:p>
  </w:footnote>
  <w:footnote w:type="continuationSeparator" w:id="0">
    <w:p w14:paraId="3F9922D7" w14:textId="77777777" w:rsidR="00AB7B59" w:rsidRDefault="00AB7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DE9"/>
    <w:multiLevelType w:val="multilevel"/>
    <w:tmpl w:val="90407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11257899"/>
    <w:multiLevelType w:val="hybridMultilevel"/>
    <w:tmpl w:val="06EA7E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00A98"/>
    <w:multiLevelType w:val="multilevel"/>
    <w:tmpl w:val="88CECE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4"/>
      <w:numFmt w:val="decimal"/>
      <w:isLgl/>
      <w:lvlText w:val="%1.%2"/>
      <w:lvlJc w:val="left"/>
      <w:pPr>
        <w:ind w:left="1159" w:hanging="45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4" w15:restartNumberingAfterBreak="0">
    <w:nsid w:val="1B3C0464"/>
    <w:multiLevelType w:val="hybridMultilevel"/>
    <w:tmpl w:val="414211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673C0F"/>
    <w:multiLevelType w:val="hybridMultilevel"/>
    <w:tmpl w:val="71AC364C"/>
    <w:lvl w:ilvl="0" w:tplc="91AABE52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774E2D"/>
    <w:multiLevelType w:val="hybridMultilevel"/>
    <w:tmpl w:val="D794EDC8"/>
    <w:lvl w:ilvl="0" w:tplc="A442F564">
      <w:start w:val="1"/>
      <w:numFmt w:val="decimal"/>
      <w:lvlText w:val="%1."/>
      <w:lvlJc w:val="left"/>
      <w:pPr>
        <w:ind w:left="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1AABE52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5EA398">
      <w:start w:val="1"/>
      <w:numFmt w:val="bullet"/>
      <w:lvlText w:val="▪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FCA87A">
      <w:start w:val="1"/>
      <w:numFmt w:val="bullet"/>
      <w:lvlText w:val="•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E001D32">
      <w:start w:val="1"/>
      <w:numFmt w:val="bullet"/>
      <w:lvlText w:val="o"/>
      <w:lvlJc w:val="left"/>
      <w:pPr>
        <w:ind w:left="28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CC774E">
      <w:start w:val="1"/>
      <w:numFmt w:val="bullet"/>
      <w:lvlText w:val="▪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11CD4A0">
      <w:start w:val="1"/>
      <w:numFmt w:val="bullet"/>
      <w:lvlText w:val="•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24AD08A">
      <w:start w:val="1"/>
      <w:numFmt w:val="bullet"/>
      <w:lvlText w:val="o"/>
      <w:lvlJc w:val="left"/>
      <w:pPr>
        <w:ind w:left="50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4E1864">
      <w:start w:val="1"/>
      <w:numFmt w:val="bullet"/>
      <w:lvlText w:val="▪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2E540F58"/>
    <w:multiLevelType w:val="multilevel"/>
    <w:tmpl w:val="9A32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394F3BFC"/>
    <w:multiLevelType w:val="multilevel"/>
    <w:tmpl w:val="D742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7B07555"/>
    <w:multiLevelType w:val="multilevel"/>
    <w:tmpl w:val="3E3864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422243"/>
    <w:multiLevelType w:val="hybridMultilevel"/>
    <w:tmpl w:val="20AA5C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0563359"/>
    <w:multiLevelType w:val="hybridMultilevel"/>
    <w:tmpl w:val="54AA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02E0F"/>
    <w:multiLevelType w:val="multilevel"/>
    <w:tmpl w:val="397A470E"/>
    <w:lvl w:ilvl="0">
      <w:start w:val="1"/>
      <w:numFmt w:val="decimal"/>
      <w:lvlText w:val="%1"/>
      <w:lvlJc w:val="left"/>
      <w:pPr>
        <w:ind w:left="4474" w:hanging="10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74" w:hanging="10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43" w:hanging="70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790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15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0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5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0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702"/>
      </w:pPr>
      <w:rPr>
        <w:rFonts w:hint="default"/>
        <w:lang w:val="ru-RU" w:eastAsia="en-US" w:bidi="ar-SA"/>
      </w:rPr>
    </w:lvl>
  </w:abstractNum>
  <w:abstractNum w:abstractNumId="14" w15:restartNumberingAfterBreak="0">
    <w:nsid w:val="5E6A4034"/>
    <w:multiLevelType w:val="hybridMultilevel"/>
    <w:tmpl w:val="9E8CDC5A"/>
    <w:lvl w:ilvl="0" w:tplc="91AABE52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6982F0D"/>
    <w:multiLevelType w:val="hybridMultilevel"/>
    <w:tmpl w:val="90D0E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A0C42"/>
    <w:multiLevelType w:val="hybridMultilevel"/>
    <w:tmpl w:val="BDE45940"/>
    <w:lvl w:ilvl="0" w:tplc="7AF8E8F4">
      <w:start w:val="1"/>
      <w:numFmt w:val="bullet"/>
      <w:lvlText w:val="•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E8E68F4">
      <w:start w:val="1"/>
      <w:numFmt w:val="bullet"/>
      <w:lvlText w:val="o"/>
      <w:lvlJc w:val="left"/>
      <w:pPr>
        <w:ind w:left="20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E52FA20">
      <w:start w:val="1"/>
      <w:numFmt w:val="bullet"/>
      <w:lvlText w:val="▪"/>
      <w:lvlJc w:val="left"/>
      <w:pPr>
        <w:ind w:left="27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86CACB4">
      <w:start w:val="1"/>
      <w:numFmt w:val="bullet"/>
      <w:lvlText w:val="•"/>
      <w:lvlJc w:val="left"/>
      <w:pPr>
        <w:ind w:left="349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C201BE">
      <w:start w:val="1"/>
      <w:numFmt w:val="bullet"/>
      <w:lvlText w:val="o"/>
      <w:lvlJc w:val="left"/>
      <w:pPr>
        <w:ind w:left="421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FEE4E72">
      <w:start w:val="1"/>
      <w:numFmt w:val="bullet"/>
      <w:lvlText w:val="▪"/>
      <w:lvlJc w:val="left"/>
      <w:pPr>
        <w:ind w:left="493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17625A8">
      <w:start w:val="1"/>
      <w:numFmt w:val="bullet"/>
      <w:lvlText w:val="•"/>
      <w:lvlJc w:val="left"/>
      <w:pPr>
        <w:ind w:left="565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C7A1780">
      <w:start w:val="1"/>
      <w:numFmt w:val="bullet"/>
      <w:lvlText w:val="o"/>
      <w:lvlJc w:val="left"/>
      <w:pPr>
        <w:ind w:left="63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4DA10DA">
      <w:start w:val="1"/>
      <w:numFmt w:val="bullet"/>
      <w:lvlText w:val="▪"/>
      <w:lvlJc w:val="left"/>
      <w:pPr>
        <w:ind w:left="70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7AF8548C"/>
    <w:multiLevelType w:val="multilevel"/>
    <w:tmpl w:val="4F307D4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PT Astra Serif" w:hAnsi="PT Astra Serif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PT Astra Serif" w:hAnsi="PT Astra Serif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ascii="PT Astra Serif" w:hAnsi="PT Astra Serif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ascii="PT Astra Serif" w:hAnsi="PT Astra Serif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ascii="PT Astra Serif" w:hAnsi="PT Astra Serif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ascii="PT Astra Serif" w:hAnsi="PT Astra Serif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ascii="PT Astra Serif" w:hAnsi="PT Astra Serif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ascii="PT Astra Serif" w:hAnsi="PT Astra Serif" w:hint="default"/>
        <w:b w:val="0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2"/>
  </w:num>
  <w:num w:numId="11">
    <w:abstractNumId w:val="16"/>
  </w:num>
  <w:num w:numId="12">
    <w:abstractNumId w:val="8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5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</w:num>
  <w:num w:numId="17">
    <w:abstractNumId w:val="5"/>
  </w:num>
  <w:num w:numId="1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23152"/>
    <w:rsid w:val="000E1FCA"/>
    <w:rsid w:val="001A661D"/>
    <w:rsid w:val="00275FBA"/>
    <w:rsid w:val="002A6C7B"/>
    <w:rsid w:val="002F5498"/>
    <w:rsid w:val="003023C1"/>
    <w:rsid w:val="004331D2"/>
    <w:rsid w:val="00475DFC"/>
    <w:rsid w:val="004A2AA0"/>
    <w:rsid w:val="00541DC5"/>
    <w:rsid w:val="0068118E"/>
    <w:rsid w:val="006817E1"/>
    <w:rsid w:val="006A610E"/>
    <w:rsid w:val="00706248"/>
    <w:rsid w:val="00771B99"/>
    <w:rsid w:val="00796264"/>
    <w:rsid w:val="007D3195"/>
    <w:rsid w:val="007E0726"/>
    <w:rsid w:val="00807D49"/>
    <w:rsid w:val="00821403"/>
    <w:rsid w:val="008326A3"/>
    <w:rsid w:val="009361DD"/>
    <w:rsid w:val="00991CA7"/>
    <w:rsid w:val="00A27E76"/>
    <w:rsid w:val="00A90879"/>
    <w:rsid w:val="00A92B7A"/>
    <w:rsid w:val="00AB0167"/>
    <w:rsid w:val="00AB7B59"/>
    <w:rsid w:val="00AD445A"/>
    <w:rsid w:val="00BA4EAB"/>
    <w:rsid w:val="00BB2CC4"/>
    <w:rsid w:val="00BD4212"/>
    <w:rsid w:val="00C24E13"/>
    <w:rsid w:val="00C476CE"/>
    <w:rsid w:val="00CC3989"/>
    <w:rsid w:val="00D14B0C"/>
    <w:rsid w:val="00D31455"/>
    <w:rsid w:val="00D56884"/>
    <w:rsid w:val="00D74DB5"/>
    <w:rsid w:val="00DC33B4"/>
    <w:rsid w:val="00DF64AC"/>
    <w:rsid w:val="00E0763F"/>
    <w:rsid w:val="00E20266"/>
    <w:rsid w:val="00E95E95"/>
    <w:rsid w:val="00F23152"/>
    <w:rsid w:val="00F24CB4"/>
    <w:rsid w:val="00F41955"/>
    <w:rsid w:val="00FD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2A794"/>
  <w15:docId w15:val="{AB848C87-1865-49A6-8CC5-DCAD57E7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0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pPr>
      <w:ind w:left="302" w:hanging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75F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FBA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7D319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womain">
    <w:name w:val="hcwo_main"/>
    <w:basedOn w:val="a"/>
    <w:uiPriority w:val="99"/>
    <w:rsid w:val="00E202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aragraphstylea5">
    <w:name w:val="paragraph_style_a5"/>
    <w:basedOn w:val="a"/>
    <w:uiPriority w:val="99"/>
    <w:rsid w:val="00E202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aragraph">
    <w:name w:val="paragraph"/>
    <w:basedOn w:val="a"/>
    <w:rsid w:val="00E202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rmaltextrun">
    <w:name w:val="normaltextrun"/>
    <w:basedOn w:val="a0"/>
    <w:rsid w:val="00E20266"/>
  </w:style>
  <w:style w:type="character" w:customStyle="1" w:styleId="eop">
    <w:name w:val="eop"/>
    <w:basedOn w:val="a0"/>
    <w:rsid w:val="00E20266"/>
  </w:style>
  <w:style w:type="paragraph" w:styleId="a9">
    <w:name w:val="No Spacing"/>
    <w:uiPriority w:val="1"/>
    <w:qFormat/>
    <w:rsid w:val="00DC33B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E0763F"/>
    <w:rPr>
      <w:rFonts w:ascii="Times New Roman" w:eastAsia="Times New Roman" w:hAnsi="Times New Roman" w:cs="Times New Roman"/>
      <w:lang w:val="ru-RU"/>
    </w:rPr>
  </w:style>
  <w:style w:type="character" w:styleId="aa">
    <w:name w:val="Hyperlink"/>
    <w:uiPriority w:val="99"/>
    <w:semiHidden/>
    <w:unhideWhenUsed/>
    <w:rsid w:val="00E0763F"/>
    <w:rPr>
      <w:color w:val="0000FF"/>
      <w:u w:val="single"/>
    </w:rPr>
  </w:style>
  <w:style w:type="table" w:customStyle="1" w:styleId="TableGrid">
    <w:name w:val="TableGrid"/>
    <w:rsid w:val="00BB2CC4"/>
    <w:pPr>
      <w:widowControl/>
      <w:autoSpaceDE/>
      <w:autoSpaceDN/>
    </w:pPr>
    <w:rPr>
      <w:rFonts w:eastAsiaTheme="minorEastAsia"/>
      <w:sz w:val="24"/>
      <w:szCs w:val="24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-edu.ru/log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nt-edu.ru/log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aCfgNa1JL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-edu.ru/logo/" TargetMode="External"/><Relationship Id="rId10" Type="http://schemas.openxmlformats.org/officeDocument/2006/relationships/hyperlink" Target="https://www.youtube.com/watch?v=aCfgNa1JL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--7sbbsodjdcciv4aq0an1lf.xn--p1ai/files/upload/2015-12-02_(10).pdf" TargetMode="External"/><Relationship Id="rId14" Type="http://schemas.openxmlformats.org/officeDocument/2006/relationships/hyperlink" Target="http://www.int-edu.ru/log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КТК</dc:creator>
  <cp:lastModifiedBy>inna_</cp:lastModifiedBy>
  <cp:revision>4</cp:revision>
  <dcterms:created xsi:type="dcterms:W3CDTF">2022-04-18T07:30:00Z</dcterms:created>
  <dcterms:modified xsi:type="dcterms:W3CDTF">2022-07-13T14:13:00Z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2021-04-05T00:00:00Z</vt:filetime>
  </property>
</Properties>
</file>